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946"/>
        <w:tblW w:w="0" w:type="auto"/>
        <w:tblLook w:val="04A0" w:firstRow="1" w:lastRow="0" w:firstColumn="1" w:lastColumn="0" w:noHBand="0" w:noVBand="1"/>
      </w:tblPr>
      <w:tblGrid>
        <w:gridCol w:w="4631"/>
        <w:gridCol w:w="4723"/>
      </w:tblGrid>
      <w:tr w:rsidR="001F2586" w:rsidRPr="00111B39" w14:paraId="1F440CA9" w14:textId="77777777" w:rsidTr="00F26C08">
        <w:tc>
          <w:tcPr>
            <w:tcW w:w="4631" w:type="dxa"/>
            <w:shd w:val="clear" w:color="auto" w:fill="auto"/>
          </w:tcPr>
          <w:p w14:paraId="50240492" w14:textId="77777777" w:rsidR="001F2586" w:rsidRPr="002D1AEE" w:rsidRDefault="001F2586" w:rsidP="001F25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10D039BF" w14:textId="77E42007" w:rsidR="001F2586" w:rsidRPr="00111B39" w:rsidRDefault="001F2586" w:rsidP="001F25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3A0">
              <w:rPr>
                <w:rFonts w:ascii="Times New Roman" w:hAnsi="Times New Roman" w:cs="Times New Roman"/>
                <w:sz w:val="24"/>
                <w:szCs w:val="24"/>
              </w:rPr>
              <w:t>УТВЕРЖДЕНО:</w:t>
            </w:r>
          </w:p>
        </w:tc>
      </w:tr>
      <w:tr w:rsidR="001F2586" w:rsidRPr="00111B39" w14:paraId="42E117E5" w14:textId="77777777" w:rsidTr="00F26C08">
        <w:tc>
          <w:tcPr>
            <w:tcW w:w="4631" w:type="dxa"/>
            <w:shd w:val="clear" w:color="auto" w:fill="auto"/>
          </w:tcPr>
          <w:p w14:paraId="10A672AF" w14:textId="77777777" w:rsidR="001F2586" w:rsidRPr="00111B39" w:rsidRDefault="001F2586" w:rsidP="001F25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5C8A5B65" w14:textId="6ED23ADC" w:rsidR="001F2586" w:rsidRPr="00111B39" w:rsidRDefault="001F2586" w:rsidP="001F25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3A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1F2586" w:rsidRPr="00111B39" w14:paraId="3F338204" w14:textId="77777777" w:rsidTr="00F26C08">
        <w:trPr>
          <w:trHeight w:val="325"/>
        </w:trPr>
        <w:tc>
          <w:tcPr>
            <w:tcW w:w="4631" w:type="dxa"/>
            <w:shd w:val="clear" w:color="auto" w:fill="auto"/>
          </w:tcPr>
          <w:p w14:paraId="005D409E" w14:textId="77777777" w:rsidR="001F2586" w:rsidRPr="00111B39" w:rsidRDefault="001F2586" w:rsidP="001F25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1484A17A" w14:textId="57536F80" w:rsidR="001F2586" w:rsidRPr="00111B39" w:rsidRDefault="001F2586" w:rsidP="001F25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586" w:rsidRPr="005209E0" w14:paraId="179B0908" w14:textId="77777777" w:rsidTr="00F26C08">
        <w:tc>
          <w:tcPr>
            <w:tcW w:w="4631" w:type="dxa"/>
            <w:shd w:val="clear" w:color="auto" w:fill="auto"/>
          </w:tcPr>
          <w:p w14:paraId="360F9A3E" w14:textId="77777777" w:rsidR="001F2586" w:rsidRPr="00111B39" w:rsidRDefault="001F2586" w:rsidP="001F25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0F9D10D2" w14:textId="47460FAF" w:rsidR="001F2586" w:rsidRPr="005209E0" w:rsidRDefault="001F2586" w:rsidP="001F25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3A0">
              <w:rPr>
                <w:rFonts w:ascii="Times New Roman" w:hAnsi="Times New Roman" w:cs="Times New Roman"/>
                <w:sz w:val="24"/>
                <w:szCs w:val="24"/>
              </w:rPr>
              <w:t>_________________ С.И.Цвирко</w:t>
            </w:r>
          </w:p>
        </w:tc>
      </w:tr>
      <w:tr w:rsidR="00F26C08" w:rsidRPr="005209E0" w14:paraId="5B34BA51" w14:textId="77777777" w:rsidTr="00F26C08">
        <w:tc>
          <w:tcPr>
            <w:tcW w:w="4631" w:type="dxa"/>
            <w:shd w:val="clear" w:color="auto" w:fill="auto"/>
          </w:tcPr>
          <w:p w14:paraId="31B628FC" w14:textId="77777777" w:rsidR="00F26C08" w:rsidRPr="005209E0" w:rsidRDefault="00F26C08" w:rsidP="00F26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344F246A" w14:textId="176EEC25" w:rsidR="00F26C08" w:rsidRPr="005209E0" w:rsidRDefault="00A170F7" w:rsidP="00F2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1F258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F2586">
              <w:rPr>
                <w:rFonts w:ascii="Times New Roman" w:hAnsi="Times New Roman" w:cs="Times New Roman"/>
                <w:sz w:val="24"/>
                <w:szCs w:val="24"/>
              </w:rPr>
              <w:t xml:space="preserve">.2025 года </w:t>
            </w:r>
          </w:p>
        </w:tc>
      </w:tr>
    </w:tbl>
    <w:p w14:paraId="47BC9117" w14:textId="4E540459" w:rsidR="00D823EA" w:rsidRPr="002D1AEE" w:rsidRDefault="00D823EA" w:rsidP="002D1AEE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14:paraId="7559255D" w14:textId="77777777" w:rsidR="00D823EA" w:rsidRPr="005209E0" w:rsidRDefault="00D823EA" w:rsidP="00D823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E578DC" w14:textId="77777777" w:rsidR="008F08E5" w:rsidRDefault="008F08E5" w:rsidP="008F08E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1530D8A" w14:textId="3AB1C981" w:rsidR="007D4B0C" w:rsidRPr="0046720A" w:rsidRDefault="00D823EA" w:rsidP="0046720A">
      <w:pPr>
        <w:pStyle w:val="af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94E64">
        <w:rPr>
          <w:rFonts w:ascii="Times New Roman" w:hAnsi="Times New Roman" w:cs="Times New Roman"/>
          <w:b/>
          <w:bCs/>
          <w:sz w:val="26"/>
          <w:szCs w:val="26"/>
        </w:rPr>
        <w:t xml:space="preserve">ДОКУМЕНТАЦИЯ </w:t>
      </w:r>
    </w:p>
    <w:p w14:paraId="5E36A3DB" w14:textId="5B398944" w:rsidR="007C7A6A" w:rsidRDefault="007D4B0C" w:rsidP="007C7A6A">
      <w:pPr>
        <w:pStyle w:val="af2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bookmarkStart w:id="0" w:name="_Hlk156897934"/>
      <w:r w:rsidRPr="00974229">
        <w:rPr>
          <w:rFonts w:ascii="Times New Roman" w:hAnsi="Times New Roman"/>
          <w:bCs/>
          <w:sz w:val="28"/>
          <w:szCs w:val="28"/>
        </w:rPr>
        <w:t>для проведения процедуры по выбору</w:t>
      </w:r>
      <w:r w:rsidR="007C7A6A">
        <w:rPr>
          <w:rFonts w:ascii="Times New Roman" w:hAnsi="Times New Roman"/>
          <w:bCs/>
          <w:sz w:val="28"/>
          <w:szCs w:val="28"/>
        </w:rPr>
        <w:t xml:space="preserve"> </w:t>
      </w:r>
      <w:r w:rsidR="007C7A6A" w:rsidRPr="007C7A6A">
        <w:rPr>
          <w:rFonts w:ascii="Times New Roman" w:hAnsi="Times New Roman"/>
          <w:bCs/>
          <w:sz w:val="28"/>
          <w:szCs w:val="28"/>
        </w:rPr>
        <w:t>подрядной организации для выполнения комплекса работ по изготовлению, поставке и монтажу</w:t>
      </w:r>
      <w:r w:rsidR="007C7A6A">
        <w:rPr>
          <w:rFonts w:ascii="Times New Roman" w:hAnsi="Times New Roman"/>
          <w:bCs/>
          <w:sz w:val="28"/>
          <w:szCs w:val="28"/>
        </w:rPr>
        <w:t xml:space="preserve"> </w:t>
      </w:r>
      <w:r w:rsidR="007C7A6A" w:rsidRPr="00191B8F">
        <w:rPr>
          <w:rFonts w:ascii="Times New Roman" w:hAnsi="Times New Roman"/>
          <w:bCs/>
          <w:sz w:val="28"/>
          <w:szCs w:val="28"/>
        </w:rPr>
        <w:t>входных алюминиевых дверей</w:t>
      </w:r>
      <w:r w:rsidR="007C7A6A">
        <w:rPr>
          <w:rFonts w:ascii="Times New Roman" w:hAnsi="Times New Roman"/>
          <w:bCs/>
          <w:sz w:val="28"/>
          <w:szCs w:val="28"/>
        </w:rPr>
        <w:t xml:space="preserve"> </w:t>
      </w:r>
      <w:r w:rsidR="00561602">
        <w:rPr>
          <w:rFonts w:ascii="Times New Roman" w:hAnsi="Times New Roman"/>
          <w:bCs/>
          <w:sz w:val="28"/>
          <w:szCs w:val="28"/>
        </w:rPr>
        <w:t xml:space="preserve">и витражей </w:t>
      </w:r>
      <w:r w:rsidR="007C7A6A" w:rsidRPr="001B2389">
        <w:rPr>
          <w:rFonts w:ascii="Times New Roman" w:hAnsi="Times New Roman"/>
          <w:bCs/>
          <w:sz w:val="28"/>
          <w:szCs w:val="28"/>
        </w:rPr>
        <w:t>при строительстве объекта:</w:t>
      </w:r>
    </w:p>
    <w:bookmarkEnd w:id="0"/>
    <w:p w14:paraId="070B74C4" w14:textId="594896B6" w:rsidR="00756011" w:rsidRPr="00694E64" w:rsidRDefault="00756011" w:rsidP="0046720A">
      <w:pPr>
        <w:pStyle w:val="af2"/>
        <w:rPr>
          <w:rFonts w:ascii="Times New Roman" w:hAnsi="Times New Roman" w:cs="Times New Roman"/>
          <w:b/>
          <w:bCs/>
          <w:sz w:val="24"/>
          <w:szCs w:val="24"/>
        </w:rPr>
      </w:pPr>
    </w:p>
    <w:p w14:paraId="6F62C80A" w14:textId="2280B7FC" w:rsidR="008C3F65" w:rsidRPr="004E037E" w:rsidRDefault="008C3F65" w:rsidP="008C3F65">
      <w:pPr>
        <w:shd w:val="clear" w:color="auto" w:fill="FFFFFF"/>
        <w:tabs>
          <w:tab w:val="left" w:pos="426"/>
        </w:tabs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4E64">
        <w:rPr>
          <w:rFonts w:ascii="Times New Roman" w:hAnsi="Times New Roman" w:cs="Times New Roman"/>
          <w:b/>
          <w:bCs/>
          <w:sz w:val="28"/>
          <w:szCs w:val="28"/>
        </w:rPr>
        <w:t xml:space="preserve">«Строительство жилого района с инженерно-транспортной инфраструктурой и объектами социально-гарантируемого обслуживания населения в д. Боровая и д. Копище Боровлянского сельсовета Минского района Минской области». Микрорайон №7. </w:t>
      </w:r>
      <w:r w:rsidR="00B3435E">
        <w:rPr>
          <w:rFonts w:ascii="Times New Roman" w:hAnsi="Times New Roman" w:cs="Times New Roman"/>
          <w:b/>
          <w:bCs/>
          <w:sz w:val="28"/>
          <w:szCs w:val="28"/>
        </w:rPr>
        <w:t>36</w:t>
      </w:r>
      <w:r w:rsidRPr="00694E64">
        <w:rPr>
          <w:rFonts w:ascii="Times New Roman" w:hAnsi="Times New Roman" w:cs="Times New Roman"/>
          <w:b/>
          <w:bCs/>
          <w:sz w:val="28"/>
          <w:szCs w:val="28"/>
        </w:rPr>
        <w:t xml:space="preserve"> очередь строительства. Жилой дом №7.</w:t>
      </w:r>
      <w:r w:rsidR="00B3435E">
        <w:rPr>
          <w:rFonts w:ascii="Times New Roman" w:hAnsi="Times New Roman" w:cs="Times New Roman"/>
          <w:b/>
          <w:bCs/>
          <w:sz w:val="28"/>
          <w:szCs w:val="28"/>
        </w:rPr>
        <w:t>36</w:t>
      </w:r>
      <w:r w:rsidRPr="00694E64">
        <w:rPr>
          <w:rFonts w:ascii="Times New Roman" w:hAnsi="Times New Roman" w:cs="Times New Roman"/>
          <w:b/>
          <w:bCs/>
          <w:sz w:val="28"/>
          <w:szCs w:val="28"/>
        </w:rPr>
        <w:t xml:space="preserve"> по г.п.»</w:t>
      </w:r>
    </w:p>
    <w:p w14:paraId="42752940" w14:textId="77777777" w:rsidR="00D823EA" w:rsidRPr="005209E0" w:rsidRDefault="00D823EA" w:rsidP="00D823EA">
      <w:pPr>
        <w:pStyle w:val="af2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7AA73BE5" w14:textId="77777777" w:rsidR="00F26C08" w:rsidRDefault="00F26C0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3BC45C2" w14:textId="10DC9E07" w:rsidR="00D823EA" w:rsidRPr="002531A3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1A3">
        <w:rPr>
          <w:rFonts w:ascii="Times New Roman" w:hAnsi="Times New Roman" w:cs="Times New Roman"/>
          <w:b/>
          <w:sz w:val="24"/>
          <w:szCs w:val="24"/>
        </w:rPr>
        <w:lastRenderedPageBreak/>
        <w:t>1. Информация об организаторе и способе выбора подрядчика.</w:t>
      </w:r>
    </w:p>
    <w:p w14:paraId="08CCDE39" w14:textId="775ED4F3" w:rsidR="00D823EA" w:rsidRPr="002531A3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531A3">
        <w:rPr>
          <w:rFonts w:ascii="Times New Roman" w:hAnsi="Times New Roman"/>
          <w:sz w:val="24"/>
          <w:szCs w:val="24"/>
        </w:rPr>
        <w:t xml:space="preserve">1.1 Наименование организатора/заказчика: </w:t>
      </w:r>
      <w:r w:rsidR="006B3636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ООО</w:t>
      </w:r>
      <w:r w:rsidR="00ED0069" w:rsidRPr="00ED0069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</w:t>
      </w:r>
      <w:r w:rsidR="00DA0FF2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«</w:t>
      </w:r>
      <w:r w:rsidR="00ED0069" w:rsidRPr="00ED0069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А</w:t>
      </w:r>
      <w:r w:rsidR="006B3636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стод</w:t>
      </w:r>
      <w:r w:rsidR="00ED0069" w:rsidRPr="00ED0069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евелопмент</w:t>
      </w:r>
      <w:r w:rsidR="00DA0FF2">
        <w:rPr>
          <w:rFonts w:eastAsiaTheme="minorEastAsia"/>
          <w:b/>
          <w:bCs/>
          <w:noProof/>
          <w:sz w:val="20"/>
          <w:szCs w:val="20"/>
          <w:lang w:eastAsia="ru-RU"/>
        </w:rPr>
        <w:t>»</w:t>
      </w:r>
      <w:r w:rsidRPr="002531A3">
        <w:rPr>
          <w:rFonts w:ascii="Times New Roman" w:hAnsi="Times New Roman"/>
          <w:sz w:val="24"/>
          <w:szCs w:val="24"/>
        </w:rPr>
        <w:t xml:space="preserve"> (далее – Организатор или Заказчик).</w:t>
      </w:r>
    </w:p>
    <w:p w14:paraId="3675F3C5" w14:textId="0FD2B169" w:rsidR="00D823EA" w:rsidRPr="00446CD7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6CD7">
        <w:rPr>
          <w:rFonts w:ascii="Times New Roman" w:hAnsi="Times New Roman" w:cs="Times New Roman"/>
          <w:sz w:val="24"/>
          <w:szCs w:val="24"/>
        </w:rPr>
        <w:t xml:space="preserve">Место нахождения Организатора: </w:t>
      </w:r>
      <w:r w:rsidR="00446CD7" w:rsidRPr="00446CD7">
        <w:rPr>
          <w:rFonts w:ascii="Times New Roman" w:hAnsi="Times New Roman" w:cs="Times New Roman"/>
          <w:sz w:val="24"/>
          <w:szCs w:val="24"/>
        </w:rPr>
        <w:t>223053, Минская область, Минский район, д. Боровая, д.7, каб.</w:t>
      </w:r>
      <w:r w:rsidR="00405D7F">
        <w:rPr>
          <w:rFonts w:ascii="Times New Roman" w:hAnsi="Times New Roman" w:cs="Times New Roman"/>
          <w:sz w:val="24"/>
          <w:szCs w:val="24"/>
        </w:rPr>
        <w:t>4</w:t>
      </w:r>
      <w:r w:rsidR="00446CD7" w:rsidRPr="00446CD7">
        <w:rPr>
          <w:rFonts w:ascii="Times New Roman" w:hAnsi="Times New Roman" w:cs="Times New Roman"/>
          <w:sz w:val="24"/>
          <w:szCs w:val="24"/>
        </w:rPr>
        <w:t>.</w:t>
      </w:r>
    </w:p>
    <w:p w14:paraId="5663B8A4" w14:textId="46AC5B61" w:rsidR="00446CD7" w:rsidRPr="00446CD7" w:rsidRDefault="00D823EA" w:rsidP="00446C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6CD7">
        <w:rPr>
          <w:rFonts w:ascii="Times New Roman" w:hAnsi="Times New Roman" w:cs="Times New Roman"/>
          <w:sz w:val="24"/>
          <w:szCs w:val="24"/>
        </w:rPr>
        <w:t xml:space="preserve">Банковские реквизиты Организатора: </w:t>
      </w:r>
      <w:r w:rsidR="00446CD7" w:rsidRPr="00446CD7">
        <w:rPr>
          <w:rFonts w:ascii="Times New Roman" w:hAnsi="Times New Roman" w:cs="Times New Roman"/>
          <w:sz w:val="24"/>
          <w:szCs w:val="24"/>
        </w:rPr>
        <w:t>р/с BY66ALFA30122094610050270000</w:t>
      </w:r>
    </w:p>
    <w:p w14:paraId="4AAF469E" w14:textId="20ECB069" w:rsidR="00446CD7" w:rsidRPr="00446CD7" w:rsidRDefault="00446CD7" w:rsidP="00446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6CD7">
        <w:rPr>
          <w:rFonts w:ascii="Times New Roman" w:hAnsi="Times New Roman" w:cs="Times New Roman"/>
          <w:sz w:val="24"/>
          <w:szCs w:val="24"/>
        </w:rPr>
        <w:t>в ЗАО «Альфа-Банк», г. Минск, ул. Сурганова, 43-47, код банка ALFABY2X</w:t>
      </w:r>
      <w:r w:rsidR="00405D7F">
        <w:rPr>
          <w:rFonts w:ascii="Times New Roman" w:hAnsi="Times New Roman" w:cs="Times New Roman"/>
          <w:sz w:val="24"/>
          <w:szCs w:val="24"/>
        </w:rPr>
        <w:t xml:space="preserve"> </w:t>
      </w:r>
      <w:r w:rsidRPr="00446CD7">
        <w:rPr>
          <w:rFonts w:ascii="Times New Roman" w:hAnsi="Times New Roman" w:cs="Times New Roman"/>
          <w:sz w:val="24"/>
          <w:szCs w:val="24"/>
        </w:rPr>
        <w:t>УНП 691759953 ОКПО 303266676000</w:t>
      </w:r>
    </w:p>
    <w:p w14:paraId="65227208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Контактные телефоны и адрес электронной почты Организатора:</w:t>
      </w:r>
    </w:p>
    <w:p w14:paraId="757D92B1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209E0">
        <w:rPr>
          <w:rFonts w:ascii="Times New Roman" w:hAnsi="Times New Roman" w:cs="Times New Roman"/>
          <w:sz w:val="24"/>
          <w:szCs w:val="24"/>
        </w:rPr>
        <w:t>тел</w:t>
      </w:r>
      <w:r w:rsidRPr="005209E0">
        <w:rPr>
          <w:rFonts w:ascii="Times New Roman" w:hAnsi="Times New Roman" w:cs="Times New Roman"/>
          <w:sz w:val="24"/>
          <w:szCs w:val="24"/>
          <w:lang w:val="en-US"/>
        </w:rPr>
        <w:t xml:space="preserve">. +375-17-233-33-33, e-mail: </w:t>
      </w:r>
      <w:hyperlink r:id="rId11" w:history="1">
        <w:r w:rsidRPr="005209E0">
          <w:rPr>
            <w:rStyle w:val="a8"/>
            <w:rFonts w:ascii="Times New Roman" w:hAnsi="Times New Roman" w:cs="Times New Roman"/>
            <w:sz w:val="24"/>
            <w:szCs w:val="24"/>
          </w:rPr>
          <w:t>а</w:t>
        </w:r>
        <w:r w:rsidRPr="005209E0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-100@a-100.by</w:t>
        </w:r>
      </w:hyperlink>
      <w:r w:rsidRPr="005209E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D717ED1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сайт Организатора: </w:t>
      </w:r>
      <w:hyperlink r:id="rId12" w:history="1">
        <w:r w:rsidRPr="005209E0">
          <w:rPr>
            <w:rStyle w:val="a8"/>
            <w:rFonts w:ascii="Times New Roman" w:hAnsi="Times New Roman" w:cs="Times New Roman"/>
            <w:sz w:val="24"/>
            <w:szCs w:val="24"/>
          </w:rPr>
          <w:t>http://a-100development.by/tendery/</w:t>
        </w:r>
      </w:hyperlink>
      <w:r w:rsidRPr="005209E0">
        <w:rPr>
          <w:rFonts w:ascii="Times New Roman" w:hAnsi="Times New Roman" w:cs="Times New Roman"/>
          <w:sz w:val="24"/>
          <w:szCs w:val="24"/>
        </w:rPr>
        <w:t>.</w:t>
      </w:r>
    </w:p>
    <w:p w14:paraId="361B1522" w14:textId="77777777" w:rsidR="00D823EA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Ответственное лицо Организатора:</w:t>
      </w:r>
    </w:p>
    <w:p w14:paraId="5686D74C" w14:textId="77777777" w:rsidR="00396005" w:rsidRDefault="00721E76" w:rsidP="003960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21E76">
        <w:rPr>
          <w:rFonts w:ascii="Times New Roman" w:hAnsi="Times New Roman" w:cs="Times New Roman"/>
          <w:sz w:val="24"/>
          <w:szCs w:val="24"/>
        </w:rPr>
        <w:t xml:space="preserve">Руководитель проекта: Егоров Евгений Викторович, моб. тел. </w:t>
      </w:r>
      <w:r w:rsidRPr="00721E76">
        <w:rPr>
          <w:rFonts w:ascii="Times New Roman" w:hAnsi="Times New Roman" w:cs="Times New Roman"/>
          <w:sz w:val="24"/>
          <w:szCs w:val="24"/>
          <w:lang w:val="en-US"/>
        </w:rPr>
        <w:t xml:space="preserve">+375 (29) 190-50-89, e-mail: </w:t>
      </w:r>
      <w:hyperlink r:id="rId13" w:history="1">
        <w:r w:rsidRPr="00D70678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egorov</w:t>
        </w:r>
        <w:r w:rsidRPr="00721E76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@</w:t>
        </w:r>
        <w:r w:rsidRPr="00D70678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a</w:t>
        </w:r>
        <w:r w:rsidRPr="00721E76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-100.</w:t>
        </w:r>
        <w:r w:rsidRPr="00D70678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  <w:r w:rsidRPr="00721E7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BB897FF" w14:textId="7ADB9F9A" w:rsidR="00721E76" w:rsidRPr="00396005" w:rsidRDefault="00721E76" w:rsidP="003960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1E76">
        <w:rPr>
          <w:rFonts w:ascii="Times New Roman" w:hAnsi="Times New Roman" w:cs="Times New Roman"/>
          <w:sz w:val="24"/>
          <w:szCs w:val="24"/>
        </w:rPr>
        <w:t>Инженер ППУ: Комарова Виктория Сергеевна, +375 (44) 777-58-49, e-mail: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Pr="005715C8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komarova</w:t>
        </w:r>
        <w:r w:rsidRPr="005715C8">
          <w:rPr>
            <w:rStyle w:val="a8"/>
            <w:rFonts w:ascii="Times New Roman" w:hAnsi="Times New Roman" w:cs="Times New Roman"/>
            <w:sz w:val="24"/>
            <w:szCs w:val="24"/>
          </w:rPr>
          <w:t>@</w:t>
        </w:r>
        <w:r w:rsidRPr="005715C8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a</w:t>
        </w:r>
        <w:r w:rsidRPr="005715C8">
          <w:rPr>
            <w:rStyle w:val="a8"/>
            <w:rFonts w:ascii="Times New Roman" w:hAnsi="Times New Roman" w:cs="Times New Roman"/>
            <w:sz w:val="24"/>
            <w:szCs w:val="24"/>
          </w:rPr>
          <w:t>-100.</w:t>
        </w:r>
        <w:r w:rsidRPr="005715C8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  <w:r w:rsidRPr="005715C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91B5E06" w14:textId="13536110" w:rsidR="00D823EA" w:rsidRPr="005209E0" w:rsidRDefault="00D823EA" w:rsidP="00446CD7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1.2. </w:t>
      </w:r>
      <w:bookmarkStart w:id="1" w:name="_Hlk35325589"/>
      <w:r w:rsidRPr="005209E0">
        <w:rPr>
          <w:rFonts w:ascii="Times New Roman" w:hAnsi="Times New Roman"/>
          <w:sz w:val="24"/>
          <w:szCs w:val="24"/>
        </w:rPr>
        <w:t>Выбор подрядчика для исполнения Предмета заказа производится в порядке рыночного исследования (ранее и далее – «переговоры»)</w:t>
      </w:r>
      <w:bookmarkEnd w:id="1"/>
      <w:r w:rsidRPr="005209E0">
        <w:rPr>
          <w:rFonts w:ascii="Times New Roman" w:hAnsi="Times New Roman"/>
          <w:sz w:val="24"/>
          <w:szCs w:val="24"/>
        </w:rPr>
        <w:t>.</w:t>
      </w:r>
      <w:r w:rsidRPr="005209E0">
        <w:rPr>
          <w:rFonts w:ascii="Times New Roman" w:hAnsi="Times New Roman"/>
          <w:b/>
          <w:sz w:val="24"/>
          <w:szCs w:val="24"/>
        </w:rPr>
        <w:t xml:space="preserve"> </w:t>
      </w:r>
      <w:r w:rsidRPr="005209E0">
        <w:rPr>
          <w:rFonts w:ascii="Times New Roman" w:hAnsi="Times New Roman"/>
          <w:bCs/>
          <w:sz w:val="24"/>
          <w:szCs w:val="24"/>
        </w:rPr>
        <w:t>В рамках переговоров</w:t>
      </w:r>
      <w:r w:rsidRPr="005209E0">
        <w:rPr>
          <w:rFonts w:ascii="Times New Roman" w:hAnsi="Times New Roman"/>
          <w:sz w:val="24"/>
          <w:szCs w:val="24"/>
        </w:rPr>
        <w:t xml:space="preserve"> проводится квалификация участников.</w:t>
      </w:r>
    </w:p>
    <w:p w14:paraId="59F2F21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1.3. Рыночное исследование (переговоры) не является торгами (конкурсом, аукционом, запросом предложений, запросом котировок) или публичным конкурсом в соответствии со статьями 417–419 и 927–929 Гражданского кодекса Республики Беларусь и не накладывают на Организатора обязательств, установленных указанными статьями Гражданского кодекса Республики Беларусь.</w:t>
      </w:r>
    </w:p>
    <w:p w14:paraId="583DEAAA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 проведении переговоров в соответствии с настоящей документацией не применяются установленные законодательством требования о закупках товаров (работ, услуг) при строительстве.</w:t>
      </w:r>
    </w:p>
    <w:p w14:paraId="5A607032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40BD1258" w14:textId="77777777" w:rsidR="00D823EA" w:rsidRPr="005209E0" w:rsidRDefault="00D823EA" w:rsidP="00634369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>2. Предмет заказа, условия проведения переговоров.</w:t>
      </w:r>
    </w:p>
    <w:p w14:paraId="51073094" w14:textId="571F26AD" w:rsidR="00946DCB" w:rsidRPr="00E43263" w:rsidRDefault="00D823EA" w:rsidP="00E43263">
      <w:pPr>
        <w:shd w:val="clear" w:color="auto" w:fill="FFFFFF"/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502D74">
        <w:rPr>
          <w:rFonts w:ascii="Times New Roman" w:hAnsi="Times New Roman" w:cs="Times New Roman"/>
          <w:sz w:val="24"/>
          <w:szCs w:val="24"/>
        </w:rPr>
        <w:t xml:space="preserve">2.1. </w:t>
      </w:r>
      <w:r w:rsidR="00F26C08" w:rsidRPr="00640192">
        <w:rPr>
          <w:rFonts w:ascii="Times New Roman" w:hAnsi="Times New Roman" w:cs="Times New Roman"/>
          <w:sz w:val="24"/>
          <w:szCs w:val="24"/>
        </w:rPr>
        <w:t xml:space="preserve">Предметом </w:t>
      </w:r>
      <w:r w:rsidR="00F26C08" w:rsidRPr="00602DA2">
        <w:rPr>
          <w:rFonts w:ascii="Times New Roman" w:hAnsi="Times New Roman" w:cs="Times New Roman"/>
          <w:sz w:val="24"/>
          <w:szCs w:val="24"/>
        </w:rPr>
        <w:t xml:space="preserve">заказа является </w:t>
      </w:r>
      <w:r w:rsidR="00602DA2" w:rsidRPr="00602DA2">
        <w:rPr>
          <w:rFonts w:ascii="Times New Roman" w:hAnsi="Times New Roman"/>
          <w:bCs/>
          <w:sz w:val="24"/>
          <w:szCs w:val="24"/>
        </w:rPr>
        <w:t>выбор подрядной организации</w:t>
      </w:r>
      <w:r w:rsidR="00E43263">
        <w:rPr>
          <w:rFonts w:ascii="Times New Roman" w:hAnsi="Times New Roman"/>
          <w:bCs/>
          <w:sz w:val="24"/>
          <w:szCs w:val="24"/>
        </w:rPr>
        <w:t xml:space="preserve"> </w:t>
      </w:r>
      <w:r w:rsidR="00E43263" w:rsidRPr="00E43263">
        <w:rPr>
          <w:rFonts w:ascii="Times New Roman" w:hAnsi="Times New Roman"/>
          <w:bCs/>
          <w:sz w:val="24"/>
          <w:szCs w:val="24"/>
        </w:rPr>
        <w:t xml:space="preserve">для выполнения комплекса работ по изготовлению, поставке и монтажу входных алюминиевых дверей </w:t>
      </w:r>
      <w:r w:rsidR="001E60F6">
        <w:rPr>
          <w:rFonts w:ascii="Times New Roman" w:hAnsi="Times New Roman"/>
          <w:bCs/>
          <w:sz w:val="24"/>
          <w:szCs w:val="24"/>
        </w:rPr>
        <w:t xml:space="preserve">и витражей </w:t>
      </w:r>
      <w:r w:rsidR="00E43263" w:rsidRPr="00E43263">
        <w:rPr>
          <w:rFonts w:ascii="Times New Roman" w:hAnsi="Times New Roman"/>
          <w:bCs/>
          <w:sz w:val="24"/>
          <w:szCs w:val="24"/>
        </w:rPr>
        <w:t>при строительстве объекта:</w:t>
      </w:r>
      <w:r w:rsidR="00E43263">
        <w:rPr>
          <w:rFonts w:ascii="Times New Roman" w:hAnsi="Times New Roman"/>
          <w:bCs/>
          <w:sz w:val="24"/>
          <w:szCs w:val="24"/>
        </w:rPr>
        <w:t xml:space="preserve"> </w:t>
      </w:r>
      <w:r w:rsidR="008C3F65" w:rsidRPr="008C3F65">
        <w:rPr>
          <w:rFonts w:ascii="Times New Roman" w:hAnsi="Times New Roman" w:cs="Times New Roman"/>
          <w:b/>
          <w:bCs/>
          <w:sz w:val="24"/>
          <w:szCs w:val="24"/>
        </w:rPr>
        <w:t xml:space="preserve">«Строительство жилого района с инженерно-транспортной инфраструктурой и объектами социально-гарантируемого обслуживания населения в д. Боровая и д. Копище Боровлянского сельсовета Минского района Минской области». Микрорайон №7. </w:t>
      </w:r>
      <w:r w:rsidR="00946DCB">
        <w:rPr>
          <w:rFonts w:ascii="Times New Roman" w:hAnsi="Times New Roman" w:cs="Times New Roman"/>
          <w:b/>
          <w:bCs/>
          <w:sz w:val="24"/>
          <w:szCs w:val="24"/>
        </w:rPr>
        <w:t>36</w:t>
      </w:r>
      <w:r w:rsidR="006067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C3F65" w:rsidRPr="008C3F65">
        <w:rPr>
          <w:rFonts w:ascii="Times New Roman" w:hAnsi="Times New Roman" w:cs="Times New Roman"/>
          <w:b/>
          <w:bCs/>
          <w:sz w:val="24"/>
          <w:szCs w:val="24"/>
        </w:rPr>
        <w:t>очередь строительства. Жилой дом №7.</w:t>
      </w:r>
      <w:r w:rsidR="00946DCB">
        <w:rPr>
          <w:rFonts w:ascii="Times New Roman" w:hAnsi="Times New Roman" w:cs="Times New Roman"/>
          <w:b/>
          <w:bCs/>
          <w:sz w:val="24"/>
          <w:szCs w:val="24"/>
        </w:rPr>
        <w:t>36</w:t>
      </w:r>
      <w:r w:rsidR="008C3F65" w:rsidRPr="008C3F65">
        <w:rPr>
          <w:rFonts w:ascii="Times New Roman" w:hAnsi="Times New Roman" w:cs="Times New Roman"/>
          <w:b/>
          <w:bCs/>
          <w:sz w:val="24"/>
          <w:szCs w:val="24"/>
        </w:rPr>
        <w:t xml:space="preserve"> по г.п.»</w:t>
      </w:r>
      <w:r w:rsidR="0063436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3C87E2E" w14:textId="77777777" w:rsidR="003C6B28" w:rsidRDefault="003C6B28" w:rsidP="003C6B28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2553">
        <w:rPr>
          <w:rFonts w:ascii="Times New Roman" w:hAnsi="Times New Roman" w:cs="Times New Roman"/>
          <w:sz w:val="24"/>
          <w:szCs w:val="24"/>
        </w:rPr>
        <w:t>Сведения об объекте строительства:</w:t>
      </w:r>
    </w:p>
    <w:p w14:paraId="3D9D5D4A" w14:textId="77777777" w:rsidR="003C6B28" w:rsidRDefault="003C6B28" w:rsidP="003C6B28">
      <w:pPr>
        <w:shd w:val="clear" w:color="auto" w:fill="FFFFFF"/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057A0">
        <w:rPr>
          <w:rFonts w:ascii="Times New Roman" w:hAnsi="Times New Roman" w:cs="Times New Roman"/>
          <w:sz w:val="24"/>
          <w:szCs w:val="24"/>
        </w:rPr>
        <w:t>Многоквартирный 23-этажный крупнопанельный жилой дом на 229 квартир, с техподпольем и чердаком.</w:t>
      </w:r>
    </w:p>
    <w:p w14:paraId="5910AAA9" w14:textId="77777777" w:rsidR="003C6B28" w:rsidRDefault="003C6B28" w:rsidP="003C6B28">
      <w:pPr>
        <w:shd w:val="clear" w:color="auto" w:fill="FFFFFF"/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73E9">
        <w:rPr>
          <w:rFonts w:ascii="Times New Roman" w:hAnsi="Times New Roman" w:cs="Times New Roman"/>
          <w:sz w:val="24"/>
          <w:szCs w:val="24"/>
        </w:rPr>
        <w:t>Класс сложности К-2.</w:t>
      </w:r>
    </w:p>
    <w:p w14:paraId="17F52D55" w14:textId="593696BB" w:rsidR="005A0C0D" w:rsidRPr="005A0C0D" w:rsidRDefault="003C6B28" w:rsidP="005A0C0D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5FC2">
        <w:rPr>
          <w:rFonts w:ascii="Times New Roman" w:hAnsi="Times New Roman" w:cs="Times New Roman"/>
          <w:sz w:val="24"/>
          <w:szCs w:val="24"/>
        </w:rPr>
        <w:t>Состав и объем работ, являющихся предметом заказа</w:t>
      </w:r>
      <w:r w:rsidR="005A0C0D" w:rsidRPr="005A0C0D">
        <w:rPr>
          <w:rFonts w:ascii="Times New Roman" w:hAnsi="Times New Roman" w:cs="Times New Roman"/>
          <w:sz w:val="24"/>
          <w:szCs w:val="24"/>
        </w:rPr>
        <w:t xml:space="preserve">: </w:t>
      </w:r>
      <w:r w:rsidR="005A0C0D">
        <w:rPr>
          <w:rFonts w:ascii="Times New Roman" w:hAnsi="Times New Roman" w:cs="Times New Roman"/>
          <w:sz w:val="24"/>
          <w:szCs w:val="24"/>
        </w:rPr>
        <w:t>д</w:t>
      </w:r>
      <w:r w:rsidR="005A0C0D" w:rsidRPr="005A0C0D">
        <w:rPr>
          <w:rFonts w:ascii="Times New Roman" w:hAnsi="Times New Roman" w:cs="Times New Roman"/>
          <w:sz w:val="24"/>
          <w:szCs w:val="24"/>
        </w:rPr>
        <w:t>вери оборудовать дверными упорами, ограничителями открывания, приборами автоматического открывания/закрывания.</w:t>
      </w:r>
    </w:p>
    <w:p w14:paraId="33D8D798" w14:textId="53766B9E" w:rsidR="005A0C0D" w:rsidRPr="005A0C0D" w:rsidRDefault="005A0C0D" w:rsidP="005A0C0D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0C0D">
        <w:rPr>
          <w:rFonts w:ascii="Times New Roman" w:hAnsi="Times New Roman" w:cs="Times New Roman"/>
          <w:sz w:val="24"/>
          <w:szCs w:val="24"/>
        </w:rPr>
        <w:t>В наружных дверях учесть запорное устройство обеспечивающее работу СКУД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02C79B7" w14:textId="00E61022" w:rsidR="005A0C0D" w:rsidRDefault="005A0C0D" w:rsidP="005A0C0D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0C0D">
        <w:rPr>
          <w:rFonts w:ascii="Times New Roman" w:hAnsi="Times New Roman" w:cs="Times New Roman"/>
          <w:sz w:val="24"/>
          <w:szCs w:val="24"/>
        </w:rPr>
        <w:t>Предусмотреть в наружной входной двери противоударную полосу высотой 300мм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1C200B9" w14:textId="77777777" w:rsidR="005A0C0D" w:rsidRPr="005A0C0D" w:rsidRDefault="005A0C0D" w:rsidP="005A0C0D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0C0D">
        <w:rPr>
          <w:rFonts w:ascii="Times New Roman" w:hAnsi="Times New Roman" w:cs="Times New Roman"/>
          <w:sz w:val="24"/>
          <w:szCs w:val="24"/>
        </w:rPr>
        <w:t>В неизменной стоимости должны быть учтены следующие виды работ:</w:t>
      </w:r>
    </w:p>
    <w:p w14:paraId="5AA278F8" w14:textId="77777777" w:rsidR="005A0C0D" w:rsidRPr="005A0C0D" w:rsidRDefault="005A0C0D" w:rsidP="005A0C0D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0C0D">
        <w:rPr>
          <w:rFonts w:ascii="Times New Roman" w:hAnsi="Times New Roman" w:cs="Times New Roman"/>
          <w:sz w:val="24"/>
          <w:szCs w:val="24"/>
        </w:rPr>
        <w:t>•</w:t>
      </w:r>
      <w:r w:rsidRPr="005A0C0D">
        <w:rPr>
          <w:rFonts w:ascii="Times New Roman" w:hAnsi="Times New Roman" w:cs="Times New Roman"/>
          <w:sz w:val="24"/>
          <w:szCs w:val="24"/>
        </w:rPr>
        <w:tab/>
        <w:t>Разработка и согласование деталировочных чертежей, в том числе у производителя профильных систем;</w:t>
      </w:r>
    </w:p>
    <w:p w14:paraId="2607B20A" w14:textId="77777777" w:rsidR="005A0C0D" w:rsidRPr="005A0C0D" w:rsidRDefault="005A0C0D" w:rsidP="005A0C0D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0C0D">
        <w:rPr>
          <w:rFonts w:ascii="Times New Roman" w:hAnsi="Times New Roman" w:cs="Times New Roman"/>
          <w:sz w:val="24"/>
          <w:szCs w:val="24"/>
        </w:rPr>
        <w:t>•</w:t>
      </w:r>
      <w:r w:rsidRPr="005A0C0D">
        <w:rPr>
          <w:rFonts w:ascii="Times New Roman" w:hAnsi="Times New Roman" w:cs="Times New Roman"/>
          <w:sz w:val="24"/>
          <w:szCs w:val="24"/>
        </w:rPr>
        <w:tab/>
        <w:t>Монтаж конструкций из Алюминия;</w:t>
      </w:r>
    </w:p>
    <w:p w14:paraId="1045EB59" w14:textId="77777777" w:rsidR="005A0C0D" w:rsidRPr="005A0C0D" w:rsidRDefault="005A0C0D" w:rsidP="005A0C0D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0C0D">
        <w:rPr>
          <w:rFonts w:ascii="Times New Roman" w:hAnsi="Times New Roman" w:cs="Times New Roman"/>
          <w:sz w:val="24"/>
          <w:szCs w:val="24"/>
        </w:rPr>
        <w:t>•</w:t>
      </w:r>
      <w:r w:rsidRPr="005A0C0D">
        <w:rPr>
          <w:rFonts w:ascii="Times New Roman" w:hAnsi="Times New Roman" w:cs="Times New Roman"/>
          <w:sz w:val="24"/>
          <w:szCs w:val="24"/>
        </w:rPr>
        <w:tab/>
        <w:t>Установка стеклопакетов с креплением прижимными планками;</w:t>
      </w:r>
    </w:p>
    <w:p w14:paraId="65627445" w14:textId="77777777" w:rsidR="005A0C0D" w:rsidRPr="005A0C0D" w:rsidRDefault="005A0C0D" w:rsidP="005A0C0D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0C0D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5A0C0D">
        <w:rPr>
          <w:rFonts w:ascii="Times New Roman" w:hAnsi="Times New Roman" w:cs="Times New Roman"/>
          <w:sz w:val="24"/>
          <w:szCs w:val="24"/>
        </w:rPr>
        <w:tab/>
        <w:t>Устройство монтажного шва (вид материала слоя (лента, мастика) согласовывается с проектной организацией);</w:t>
      </w:r>
    </w:p>
    <w:p w14:paraId="0D136B16" w14:textId="77777777" w:rsidR="005A0C0D" w:rsidRPr="005A0C0D" w:rsidRDefault="005A0C0D" w:rsidP="005A0C0D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0C0D">
        <w:rPr>
          <w:rFonts w:ascii="Times New Roman" w:hAnsi="Times New Roman" w:cs="Times New Roman"/>
          <w:sz w:val="24"/>
          <w:szCs w:val="24"/>
        </w:rPr>
        <w:t>•</w:t>
      </w:r>
      <w:r w:rsidRPr="005A0C0D">
        <w:rPr>
          <w:rFonts w:ascii="Times New Roman" w:hAnsi="Times New Roman" w:cs="Times New Roman"/>
          <w:sz w:val="24"/>
          <w:szCs w:val="24"/>
        </w:rPr>
        <w:tab/>
        <w:t>Установка нащельников (снаружи, изнутри) с герметизацией мест примыкания к ж/б элементам, установка маскирующих планок;</w:t>
      </w:r>
    </w:p>
    <w:p w14:paraId="3CFFF3AC" w14:textId="77777777" w:rsidR="005A0C0D" w:rsidRPr="005A0C0D" w:rsidRDefault="005A0C0D" w:rsidP="005A0C0D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0C0D">
        <w:rPr>
          <w:rFonts w:ascii="Times New Roman" w:hAnsi="Times New Roman" w:cs="Times New Roman"/>
          <w:sz w:val="24"/>
          <w:szCs w:val="24"/>
        </w:rPr>
        <w:t>•</w:t>
      </w:r>
      <w:r w:rsidRPr="005A0C0D">
        <w:rPr>
          <w:rFonts w:ascii="Times New Roman" w:hAnsi="Times New Roman" w:cs="Times New Roman"/>
          <w:sz w:val="24"/>
          <w:szCs w:val="24"/>
        </w:rPr>
        <w:tab/>
        <w:t>Монтаж фурнитуры, регулировка створок;</w:t>
      </w:r>
    </w:p>
    <w:p w14:paraId="4233EEAB" w14:textId="77777777" w:rsidR="005A0C0D" w:rsidRPr="005A0C0D" w:rsidRDefault="005A0C0D" w:rsidP="005A0C0D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0C0D">
        <w:rPr>
          <w:rFonts w:ascii="Times New Roman" w:hAnsi="Times New Roman" w:cs="Times New Roman"/>
          <w:sz w:val="24"/>
          <w:szCs w:val="24"/>
        </w:rPr>
        <w:t>•</w:t>
      </w:r>
      <w:r w:rsidRPr="005A0C0D">
        <w:rPr>
          <w:rFonts w:ascii="Times New Roman" w:hAnsi="Times New Roman" w:cs="Times New Roman"/>
          <w:sz w:val="24"/>
          <w:szCs w:val="24"/>
        </w:rPr>
        <w:tab/>
        <w:t>Защита остекления от механического и термического (сварка) повреждения;</w:t>
      </w:r>
    </w:p>
    <w:p w14:paraId="5D57E026" w14:textId="77777777" w:rsidR="005A0C0D" w:rsidRPr="005A0C0D" w:rsidRDefault="005A0C0D" w:rsidP="005A0C0D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0C0D">
        <w:rPr>
          <w:rFonts w:ascii="Times New Roman" w:hAnsi="Times New Roman" w:cs="Times New Roman"/>
          <w:sz w:val="24"/>
          <w:szCs w:val="24"/>
        </w:rPr>
        <w:t>•</w:t>
      </w:r>
      <w:r w:rsidRPr="005A0C0D">
        <w:rPr>
          <w:rFonts w:ascii="Times New Roman" w:hAnsi="Times New Roman" w:cs="Times New Roman"/>
          <w:sz w:val="24"/>
          <w:szCs w:val="24"/>
        </w:rPr>
        <w:tab/>
        <w:t>Удаление защитной пленки с остекленной части;</w:t>
      </w:r>
    </w:p>
    <w:p w14:paraId="0F3EFD55" w14:textId="77777777" w:rsidR="005A0C0D" w:rsidRPr="005A0C0D" w:rsidRDefault="005A0C0D" w:rsidP="005A0C0D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0C0D">
        <w:rPr>
          <w:rFonts w:ascii="Times New Roman" w:hAnsi="Times New Roman" w:cs="Times New Roman"/>
          <w:sz w:val="24"/>
          <w:szCs w:val="24"/>
        </w:rPr>
        <w:t>•</w:t>
      </w:r>
      <w:r w:rsidRPr="005A0C0D">
        <w:rPr>
          <w:rFonts w:ascii="Times New Roman" w:hAnsi="Times New Roman" w:cs="Times New Roman"/>
          <w:sz w:val="24"/>
          <w:szCs w:val="24"/>
        </w:rPr>
        <w:tab/>
        <w:t>Все нащельники в цвет профиля, полимерное покрытие – матовое.</w:t>
      </w:r>
    </w:p>
    <w:p w14:paraId="7E894C17" w14:textId="77777777" w:rsidR="005A0C0D" w:rsidRPr="005A0C0D" w:rsidRDefault="005A0C0D" w:rsidP="005A0C0D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F5BCF8B" w14:textId="1505A156" w:rsidR="00E43263" w:rsidRDefault="005A0C0D" w:rsidP="005A0C0D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0C0D">
        <w:rPr>
          <w:rFonts w:ascii="Times New Roman" w:hAnsi="Times New Roman" w:cs="Times New Roman"/>
          <w:sz w:val="24"/>
          <w:szCs w:val="24"/>
        </w:rPr>
        <w:t>Предложение сформировать согласно предоставленной проектной документации 28-23-7.36-АР (изм.7) и дизайн-проекту.</w:t>
      </w:r>
    </w:p>
    <w:p w14:paraId="2B3A8364" w14:textId="03D9035F" w:rsidR="005C79F7" w:rsidRPr="00F369F2" w:rsidRDefault="005C79F7" w:rsidP="00634369">
      <w:pPr>
        <w:shd w:val="clear" w:color="auto" w:fill="FFFFFF"/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69F2">
        <w:rPr>
          <w:rFonts w:ascii="Times New Roman" w:hAnsi="Times New Roman" w:cs="Times New Roman"/>
          <w:sz w:val="24"/>
          <w:szCs w:val="24"/>
        </w:rPr>
        <w:t>Объемы работ определяются претендентом по предоставляемой проектной документации и согласовываются с Заказчиком. Договор подряда будет заключаться на полный комплекс работ, обеспечивающий получение Заказчиком конечного результата работ.</w:t>
      </w:r>
    </w:p>
    <w:p w14:paraId="7ECF509E" w14:textId="77777777" w:rsidR="005C79F7" w:rsidRPr="00F369F2" w:rsidRDefault="005C79F7" w:rsidP="006343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69F2">
        <w:rPr>
          <w:rFonts w:ascii="Times New Roman" w:hAnsi="Times New Roman" w:cs="Times New Roman"/>
          <w:sz w:val="24"/>
          <w:szCs w:val="24"/>
        </w:rPr>
        <w:t>Требования к выполнению работ по предмету заказа: выполнение строительно-монтажных работ в соответствии с проектной документацией и ТНПА собственными силами либо путем привлечения субподрядчиков, согласованных Заказчиком.</w:t>
      </w:r>
    </w:p>
    <w:p w14:paraId="627E35A8" w14:textId="351999B5" w:rsidR="00D823EA" w:rsidRPr="005209E0" w:rsidRDefault="00D823EA" w:rsidP="00D823E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2.2. Место расположения Объекта: </w:t>
      </w:r>
      <w:r w:rsidR="00F07656" w:rsidRPr="0087278B">
        <w:rPr>
          <w:rFonts w:ascii="Times New Roman" w:hAnsi="Times New Roman"/>
          <w:sz w:val="24"/>
          <w:szCs w:val="24"/>
        </w:rPr>
        <w:t>Минская область, Минский район, Боровлянский с/с, д. Копище</w:t>
      </w:r>
      <w:r w:rsidR="005F3C2B">
        <w:rPr>
          <w:rFonts w:ascii="Times New Roman" w:hAnsi="Times New Roman" w:cs="Times New Roman"/>
          <w:sz w:val="24"/>
          <w:szCs w:val="24"/>
        </w:rPr>
        <w:t>.</w:t>
      </w:r>
    </w:p>
    <w:p w14:paraId="1708CC30" w14:textId="21CAAFD5" w:rsidR="009330FD" w:rsidRPr="00227C95" w:rsidRDefault="00D823EA" w:rsidP="009330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68C5">
        <w:rPr>
          <w:rFonts w:ascii="Times New Roman" w:hAnsi="Times New Roman" w:cs="Times New Roman"/>
          <w:sz w:val="24"/>
          <w:szCs w:val="24"/>
        </w:rPr>
        <w:t>2.3.</w:t>
      </w:r>
      <w:r w:rsidR="009330FD">
        <w:rPr>
          <w:rFonts w:ascii="Times New Roman" w:hAnsi="Times New Roman" w:cs="Times New Roman"/>
          <w:sz w:val="24"/>
          <w:szCs w:val="24"/>
        </w:rPr>
        <w:t xml:space="preserve"> </w:t>
      </w:r>
      <w:r w:rsidR="009330FD" w:rsidRPr="009330FD">
        <w:rPr>
          <w:rFonts w:ascii="Times New Roman" w:hAnsi="Times New Roman" w:cs="Times New Roman"/>
          <w:sz w:val="24"/>
          <w:szCs w:val="24"/>
        </w:rPr>
        <w:t xml:space="preserve">Сроки выполнения работ: </w:t>
      </w:r>
      <w:r w:rsidR="00227C95" w:rsidRPr="00227C95">
        <w:rPr>
          <w:rFonts w:ascii="Times New Roman" w:hAnsi="Times New Roman" w:cs="Times New Roman"/>
          <w:sz w:val="24"/>
          <w:szCs w:val="24"/>
        </w:rPr>
        <w:t xml:space="preserve">c </w:t>
      </w:r>
      <w:r w:rsidR="005A0C0D">
        <w:rPr>
          <w:rFonts w:ascii="Times New Roman" w:hAnsi="Times New Roman" w:cs="Times New Roman"/>
          <w:sz w:val="24"/>
          <w:szCs w:val="24"/>
        </w:rPr>
        <w:t>14</w:t>
      </w:r>
      <w:r w:rsidR="00227C95" w:rsidRPr="00227C95">
        <w:rPr>
          <w:rFonts w:ascii="Times New Roman" w:hAnsi="Times New Roman" w:cs="Times New Roman"/>
          <w:sz w:val="24"/>
          <w:szCs w:val="24"/>
        </w:rPr>
        <w:t>.0</w:t>
      </w:r>
      <w:r w:rsidR="005A0C0D">
        <w:rPr>
          <w:rFonts w:ascii="Times New Roman" w:hAnsi="Times New Roman" w:cs="Times New Roman"/>
          <w:sz w:val="24"/>
          <w:szCs w:val="24"/>
        </w:rPr>
        <w:t>7</w:t>
      </w:r>
      <w:r w:rsidR="00227C95" w:rsidRPr="00227C95">
        <w:rPr>
          <w:rFonts w:ascii="Times New Roman" w:hAnsi="Times New Roman" w:cs="Times New Roman"/>
          <w:sz w:val="24"/>
          <w:szCs w:val="24"/>
        </w:rPr>
        <w:t xml:space="preserve">.2025 </w:t>
      </w:r>
      <w:r w:rsidR="00227C95">
        <w:rPr>
          <w:rFonts w:ascii="Times New Roman" w:hAnsi="Times New Roman" w:cs="Times New Roman"/>
          <w:sz w:val="24"/>
          <w:szCs w:val="24"/>
        </w:rPr>
        <w:t>год</w:t>
      </w:r>
      <w:r w:rsidR="005A0C0D">
        <w:rPr>
          <w:rFonts w:ascii="Times New Roman" w:hAnsi="Times New Roman" w:cs="Times New Roman"/>
          <w:sz w:val="24"/>
          <w:szCs w:val="24"/>
        </w:rPr>
        <w:t>а - 25</w:t>
      </w:r>
      <w:r w:rsidR="00227C95" w:rsidRPr="00227C95">
        <w:rPr>
          <w:rFonts w:ascii="Times New Roman" w:hAnsi="Times New Roman" w:cs="Times New Roman"/>
          <w:sz w:val="24"/>
          <w:szCs w:val="24"/>
        </w:rPr>
        <w:t>.07.2025</w:t>
      </w:r>
      <w:r w:rsidR="00227C95">
        <w:rPr>
          <w:rFonts w:ascii="Times New Roman" w:hAnsi="Times New Roman" w:cs="Times New Roman"/>
          <w:sz w:val="24"/>
          <w:szCs w:val="24"/>
        </w:rPr>
        <w:t xml:space="preserve"> года. </w:t>
      </w:r>
    </w:p>
    <w:p w14:paraId="720A8117" w14:textId="2A469DC1" w:rsidR="00D823EA" w:rsidRPr="00227C95" w:rsidRDefault="00D823EA" w:rsidP="00227C95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0D86">
        <w:rPr>
          <w:rFonts w:ascii="Times New Roman" w:hAnsi="Times New Roman"/>
          <w:sz w:val="24"/>
          <w:szCs w:val="24"/>
        </w:rPr>
        <w:t>2.</w:t>
      </w:r>
      <w:r w:rsidR="00490D86">
        <w:rPr>
          <w:rFonts w:ascii="Times New Roman" w:hAnsi="Times New Roman"/>
          <w:sz w:val="24"/>
          <w:szCs w:val="24"/>
        </w:rPr>
        <w:t>4</w:t>
      </w:r>
      <w:r w:rsidRPr="00490D86">
        <w:rPr>
          <w:rFonts w:ascii="Times New Roman" w:hAnsi="Times New Roman"/>
          <w:sz w:val="24"/>
          <w:szCs w:val="24"/>
        </w:rPr>
        <w:t>.</w:t>
      </w:r>
      <w:r w:rsidR="00227C95">
        <w:rPr>
          <w:rFonts w:ascii="Times New Roman" w:hAnsi="Times New Roman"/>
          <w:sz w:val="24"/>
          <w:szCs w:val="24"/>
        </w:rPr>
        <w:t xml:space="preserve"> </w:t>
      </w:r>
      <w:r w:rsidRPr="005209E0">
        <w:rPr>
          <w:rFonts w:ascii="Times New Roman" w:hAnsi="Times New Roman"/>
          <w:sz w:val="24"/>
          <w:szCs w:val="24"/>
        </w:rPr>
        <w:t>Цена предложения участника должна включать в себя стоимость всех затрат, необходимых для выполнения работ и получения их результата, в том числе стоимость материальных ресурсов (включая оборудование). Цена предложения участника указывается в белорусских рублях.</w:t>
      </w:r>
    </w:p>
    <w:p w14:paraId="1807545B" w14:textId="5FC2CFF5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bookmarkStart w:id="2" w:name="_Hlk55815212"/>
      <w:r w:rsidRPr="005209E0">
        <w:rPr>
          <w:rFonts w:ascii="Times New Roman" w:hAnsi="Times New Roman"/>
          <w:sz w:val="24"/>
          <w:szCs w:val="24"/>
        </w:rPr>
        <w:t>2.</w:t>
      </w:r>
      <w:r w:rsidR="00490D86">
        <w:rPr>
          <w:rFonts w:ascii="Times New Roman" w:hAnsi="Times New Roman"/>
          <w:sz w:val="24"/>
          <w:szCs w:val="24"/>
        </w:rPr>
        <w:t>5</w:t>
      </w:r>
      <w:r w:rsidRPr="005209E0">
        <w:rPr>
          <w:rFonts w:ascii="Times New Roman" w:hAnsi="Times New Roman"/>
          <w:sz w:val="24"/>
          <w:szCs w:val="24"/>
        </w:rPr>
        <w:t>. Условия платежей по договору.</w:t>
      </w:r>
    </w:p>
    <w:bookmarkEnd w:id="2"/>
    <w:p w14:paraId="0E9FF87D" w14:textId="6810D422" w:rsidR="00693A4B" w:rsidRDefault="00693A4B" w:rsidP="00693A4B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C7B19">
        <w:rPr>
          <w:rFonts w:ascii="Times New Roman" w:hAnsi="Times New Roman"/>
          <w:sz w:val="24"/>
          <w:szCs w:val="24"/>
        </w:rPr>
        <w:t>Расчеты за работы производятся в следующем порядке:</w:t>
      </w:r>
    </w:p>
    <w:p w14:paraId="355F0C2A" w14:textId="77777777" w:rsidR="00C409C8" w:rsidRPr="00B43D46" w:rsidRDefault="00C409C8" w:rsidP="00C409C8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CA6B83">
        <w:rPr>
          <w:rFonts w:ascii="Times New Roman" w:hAnsi="Times New Roman"/>
          <w:sz w:val="24"/>
          <w:szCs w:val="24"/>
        </w:rPr>
        <w:t xml:space="preserve">- за расчетный </w:t>
      </w:r>
      <w:r w:rsidRPr="00B43D46">
        <w:rPr>
          <w:rFonts w:ascii="Times New Roman" w:hAnsi="Times New Roman"/>
          <w:sz w:val="24"/>
          <w:szCs w:val="24"/>
        </w:rPr>
        <w:t>период принимается календарный месяц;</w:t>
      </w:r>
    </w:p>
    <w:p w14:paraId="1A6266A6" w14:textId="77777777" w:rsidR="00C409C8" w:rsidRPr="005209E0" w:rsidRDefault="00C409C8" w:rsidP="00C409C8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текущий аванс –</w:t>
      </w:r>
      <w:r w:rsidRPr="001B3A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</w:t>
      </w:r>
      <w:r w:rsidRPr="001B3AF1">
        <w:rPr>
          <w:rFonts w:ascii="Times New Roman" w:hAnsi="Times New Roman"/>
          <w:sz w:val="24"/>
          <w:szCs w:val="24"/>
        </w:rPr>
        <w:t>%</w:t>
      </w:r>
      <w:r w:rsidRPr="005209E0">
        <w:rPr>
          <w:rFonts w:ascii="Times New Roman" w:hAnsi="Times New Roman"/>
          <w:sz w:val="24"/>
          <w:szCs w:val="24"/>
        </w:rPr>
        <w:t xml:space="preserve"> от стоимости работ расчетного периода</w:t>
      </w:r>
      <w:r>
        <w:rPr>
          <w:rFonts w:ascii="Times New Roman" w:hAnsi="Times New Roman"/>
          <w:sz w:val="24"/>
          <w:szCs w:val="24"/>
        </w:rPr>
        <w:t xml:space="preserve"> (определяется по результатам переговоров)</w:t>
      </w:r>
      <w:r w:rsidRPr="005209E0">
        <w:rPr>
          <w:rFonts w:ascii="Times New Roman" w:hAnsi="Times New Roman"/>
          <w:sz w:val="24"/>
          <w:szCs w:val="24"/>
        </w:rPr>
        <w:t xml:space="preserve">; </w:t>
      </w:r>
    </w:p>
    <w:p w14:paraId="4C08BB68" w14:textId="77777777" w:rsidR="00C409C8" w:rsidRPr="005209E0" w:rsidRDefault="00C409C8" w:rsidP="00C409C8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целевой аванс – </w:t>
      </w:r>
      <w:r>
        <w:rPr>
          <w:rFonts w:ascii="Times New Roman" w:hAnsi="Times New Roman"/>
          <w:sz w:val="24"/>
          <w:szCs w:val="24"/>
        </w:rPr>
        <w:t>_</w:t>
      </w:r>
      <w:r w:rsidRPr="001B3AF1">
        <w:rPr>
          <w:rFonts w:ascii="Times New Roman" w:hAnsi="Times New Roman"/>
          <w:sz w:val="24"/>
          <w:szCs w:val="24"/>
        </w:rPr>
        <w:t>%</w:t>
      </w:r>
      <w:r w:rsidRPr="005209E0">
        <w:rPr>
          <w:rFonts w:ascii="Times New Roman" w:hAnsi="Times New Roman"/>
          <w:sz w:val="24"/>
          <w:szCs w:val="24"/>
        </w:rPr>
        <w:t xml:space="preserve"> от стоимости </w:t>
      </w:r>
      <w:r>
        <w:rPr>
          <w:rFonts w:ascii="Times New Roman" w:hAnsi="Times New Roman"/>
          <w:sz w:val="24"/>
          <w:szCs w:val="24"/>
        </w:rPr>
        <w:t>материальных ресурсов (определяется по результатам переговоров)</w:t>
      </w:r>
      <w:r w:rsidRPr="005209E0">
        <w:rPr>
          <w:rFonts w:ascii="Times New Roman" w:hAnsi="Times New Roman"/>
          <w:sz w:val="24"/>
          <w:szCs w:val="24"/>
        </w:rPr>
        <w:t xml:space="preserve">; </w:t>
      </w:r>
    </w:p>
    <w:p w14:paraId="060A5B1A" w14:textId="77777777" w:rsidR="00C409C8" w:rsidRPr="005209E0" w:rsidRDefault="00C409C8" w:rsidP="00C409C8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В случае выбора победителем участника, ранее не выполнявшего работы для Организатора или иных лиц ГК «А-100 Девелопмент», выплата текущего и целевого аванса (если таковые предусмотрены предложением последнего) допускается не ранее, чем на третий расчетный период, при условии своевременного и качественного выполнения работ первых двух расчетных периодов.</w:t>
      </w:r>
    </w:p>
    <w:p w14:paraId="5655B183" w14:textId="77777777" w:rsidR="00C409C8" w:rsidRPr="005209E0" w:rsidRDefault="00C409C8" w:rsidP="00C409C8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Оплата стоимости выполненных работ за расчетный период осуществляется в размере ____% стоимости выполненных в данном в расчетном периоде работ (в том числе 0,5% резервируемых денежных средств, которые перечисляются Заказчиком на специальный счет, открытый Генподрядчиком) за вычетом ранее полученных Генподрядчиком текущих авансов и целевых авансов в размере стоимости материальных ресурсов, приобретенных за их счет и включенных (предусмотренных к включению) в стоимость выполненных строительных работ в расчетном периоде (сумма средств, подлежащих оплате за расчетный период рассчитывается по формуле: всего выполнено работ в текущих ценах</w:t>
      </w:r>
      <w:r>
        <w:rPr>
          <w:rFonts w:ascii="Times New Roman" w:hAnsi="Times New Roman"/>
          <w:sz w:val="24"/>
          <w:szCs w:val="24"/>
        </w:rPr>
        <w:t>__</w:t>
      </w:r>
      <w:r w:rsidRPr="005209E0">
        <w:rPr>
          <w:rFonts w:ascii="Times New Roman" w:hAnsi="Times New Roman"/>
          <w:sz w:val="24"/>
          <w:szCs w:val="24"/>
        </w:rPr>
        <w:t xml:space="preserve">% + другие - авансы), в следующие сроки: </w:t>
      </w:r>
    </w:p>
    <w:p w14:paraId="3087C9DB" w14:textId="77777777" w:rsidR="00C409C8" w:rsidRDefault="00C409C8" w:rsidP="00C409C8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_____% стоимости выполненных в данном в расчетном периоде работ – через </w:t>
      </w:r>
      <w:r>
        <w:rPr>
          <w:rFonts w:ascii="Times New Roman" w:hAnsi="Times New Roman"/>
          <w:sz w:val="24"/>
          <w:szCs w:val="24"/>
        </w:rPr>
        <w:t>__</w:t>
      </w:r>
      <w:r w:rsidRPr="005209E0">
        <w:rPr>
          <w:rFonts w:ascii="Times New Roman" w:hAnsi="Times New Roman"/>
          <w:sz w:val="24"/>
          <w:szCs w:val="24"/>
        </w:rPr>
        <w:t xml:space="preserve"> дней после подписания Заказчиком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09E0">
        <w:rPr>
          <w:rFonts w:ascii="Times New Roman" w:hAnsi="Times New Roman"/>
          <w:sz w:val="24"/>
          <w:szCs w:val="24"/>
        </w:rPr>
        <w:t>справки формы С-3а</w:t>
      </w:r>
      <w:r>
        <w:rPr>
          <w:rFonts w:ascii="Times New Roman" w:hAnsi="Times New Roman"/>
          <w:sz w:val="24"/>
          <w:szCs w:val="24"/>
        </w:rPr>
        <w:t xml:space="preserve"> (условия окончательного расчета определяются по результатам переговоров)</w:t>
      </w:r>
    </w:p>
    <w:p w14:paraId="6457932C" w14:textId="77777777" w:rsidR="00C409C8" w:rsidRDefault="00C409C8" w:rsidP="00C409C8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В качестве обеспечения исполнения Подрядчиком обязательств Заказчик удерживает сумму денежных средств в размере ___% (за исключением случаев, когда, согласно настоящей документации, применяется Повышенный размер удержания) от стоимости выполненных </w:t>
      </w:r>
      <w:r w:rsidRPr="005209E0">
        <w:rPr>
          <w:rFonts w:ascii="Times New Roman" w:hAnsi="Times New Roman"/>
          <w:sz w:val="24"/>
          <w:szCs w:val="24"/>
        </w:rPr>
        <w:lastRenderedPageBreak/>
        <w:t xml:space="preserve">работ каждого расчетного периода. Выплата удержанных Заказчиком средств производится Заказчиком Подрядчику в течение 10 (десяти) рабочих дней по истечении ___ с момента приемки Заказчиком Объекта в эксплуатацию </w:t>
      </w:r>
      <w:r>
        <w:rPr>
          <w:rFonts w:ascii="Times New Roman" w:hAnsi="Times New Roman"/>
          <w:sz w:val="24"/>
          <w:szCs w:val="24"/>
        </w:rPr>
        <w:t>(определяются по результатам переговоров)</w:t>
      </w:r>
    </w:p>
    <w:p w14:paraId="0EB5FD2B" w14:textId="77777777" w:rsidR="00C409C8" w:rsidRPr="005209E0" w:rsidRDefault="00C409C8" w:rsidP="00C409C8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С целью получения </w:t>
      </w:r>
      <w:r>
        <w:rPr>
          <w:rFonts w:ascii="Times New Roman" w:hAnsi="Times New Roman"/>
          <w:sz w:val="24"/>
          <w:szCs w:val="24"/>
        </w:rPr>
        <w:t>шаблона договора</w:t>
      </w:r>
      <w:r w:rsidRPr="005209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 w:rsidRPr="005209E0">
        <w:rPr>
          <w:rFonts w:ascii="Times New Roman" w:hAnsi="Times New Roman"/>
          <w:sz w:val="24"/>
          <w:szCs w:val="24"/>
        </w:rPr>
        <w:t xml:space="preserve"> ознакомления потенциальные участники обращаются к ответственному лицу Организатора</w:t>
      </w:r>
      <w:r>
        <w:rPr>
          <w:rFonts w:ascii="Times New Roman" w:hAnsi="Times New Roman"/>
          <w:sz w:val="24"/>
          <w:szCs w:val="24"/>
        </w:rPr>
        <w:t xml:space="preserve"> по письменному запросу.</w:t>
      </w:r>
    </w:p>
    <w:p w14:paraId="68A71163" w14:textId="6C52F886" w:rsidR="00C409C8" w:rsidRDefault="00C409C8" w:rsidP="00693A4B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2A40C69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napToGrid w:val="0"/>
          <w:sz w:val="24"/>
          <w:szCs w:val="24"/>
        </w:rPr>
      </w:pPr>
      <w:r w:rsidRPr="005209E0">
        <w:rPr>
          <w:rFonts w:ascii="Times New Roman" w:hAnsi="Times New Roman"/>
          <w:b/>
          <w:snapToGrid w:val="0"/>
          <w:sz w:val="24"/>
          <w:szCs w:val="24"/>
        </w:rPr>
        <w:t>3. Извещение участников, порядок и условия предоставления документации для переговоров.</w:t>
      </w:r>
    </w:p>
    <w:p w14:paraId="6A7CC181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Оповещение о проведении переговоров осуществляется путем размещения извещения на сайте Организатора и (или) путем направления возможным участникам способом, определенным Организатором.</w:t>
      </w:r>
    </w:p>
    <w:p w14:paraId="4F1855E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С целью получения документации для переговоров или ознакомления с разрешительной/проектной документацией, потенциальные участники обращаются к ответственному лицу Организатора.</w:t>
      </w:r>
    </w:p>
    <w:p w14:paraId="73A40F79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Участник, направляя/предоставляя своё предложение, подтверждает тем самым факт ознакомления с настоящей документацией, разрешительной и проектной документацией Объекта в полном объеме и согласие с их условиями, а также факт ознакомления со строительной площадкой и условиями выполнения работ на Объекте.</w:t>
      </w:r>
    </w:p>
    <w:p w14:paraId="77F29AA0" w14:textId="41D6BFBE" w:rsidR="00D823EA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5AD03BE0" w14:textId="77777777" w:rsidR="00693A4B" w:rsidRPr="00CA6B83" w:rsidRDefault="00693A4B" w:rsidP="00693A4B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62EA8">
        <w:rPr>
          <w:rFonts w:ascii="Times New Roman" w:hAnsi="Times New Roman"/>
          <w:b/>
          <w:sz w:val="24"/>
          <w:szCs w:val="24"/>
        </w:rPr>
        <w:t>4. Конкурсное обеспечение.</w:t>
      </w:r>
    </w:p>
    <w:p w14:paraId="0195EC93" w14:textId="77777777" w:rsidR="00693A4B" w:rsidRPr="00CA6B83" w:rsidRDefault="00693A4B" w:rsidP="00693A4B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Конкурсное обеспечение не требуется.</w:t>
      </w:r>
    </w:p>
    <w:p w14:paraId="2231F7D7" w14:textId="77777777" w:rsidR="00693A4B" w:rsidRPr="005209E0" w:rsidRDefault="00693A4B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6234D3C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 xml:space="preserve">5. Порядок предоставления участником и объем предложения для переговоров. </w:t>
      </w:r>
    </w:p>
    <w:p w14:paraId="5356DA60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5.1. Перечень документов, представляемых участником в составе предложения для переговоров:</w:t>
      </w:r>
    </w:p>
    <w:p w14:paraId="46047E13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-сопроводительное письмо по форме, предусмотренной Приложением № 1 к настоящей документации;</w:t>
      </w:r>
    </w:p>
    <w:p w14:paraId="356579A4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 таблица показателей участника переговоров, согласно приложению №4;</w:t>
      </w:r>
    </w:p>
    <w:p w14:paraId="10F8612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-расчет стоимости работ согласно Приложения №5. Цена предложения участника определяется на дату начала выполнения строительных, специальных, монтажных работ, указанную в настоящей документации, с применением прогнозных индексов цен в строительстве, утверждаемых Министерством экономики, с учетом нормативной продолжительности строительства, налогов и отчислений согласно законодательству. В цену предложения участника должны войти все затраты, необходимы для получения результата строительных работ (приемки объекта строительства эксплуатацию), за исключением материалов, поставка которых осуществляется заказчиком;</w:t>
      </w:r>
    </w:p>
    <w:p w14:paraId="23B396BE" w14:textId="49B569C6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график производства работ;</w:t>
      </w:r>
    </w:p>
    <w:p w14:paraId="3BAAC9BF" w14:textId="610B4744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график платежей;</w:t>
      </w:r>
    </w:p>
    <w:p w14:paraId="04E767C9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информацию о реализации проектов, сопоставимых по виду, объему и сумме с Предметом заказа за последние три года, и сведения о текущей загрузке, по форме, согласно Приложению № 2 к настоящей документации; </w:t>
      </w:r>
    </w:p>
    <w:p w14:paraId="5D41D211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информация о наличии аттестата соответствия, декларации о соответствии, сертификата соответствия работ;</w:t>
      </w:r>
    </w:p>
    <w:p w14:paraId="4124C97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информация о перечне и объемах работ, которые участник планирует выполнять собственными силами, а также сведения о видах работ, выполнение которых будет производиться с привлечением субподрядчиков, и наименования привлекаемых для их выполнения субподрядчиков;</w:t>
      </w:r>
    </w:p>
    <w:p w14:paraId="3B52AF28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бухгалтерская отчетность за 2 последних отчетных года и последний отчетный период, сведения о дебиторской и кредиторской задолженности на первое число месяца, предшествующего месяцу подачи предложения, в том числе задолженности, просроченной свыше трех месяцев;</w:t>
      </w:r>
    </w:p>
    <w:p w14:paraId="6E1656D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lastRenderedPageBreak/>
        <w:t>- копия устава со всеми приложениями (дополнениями) и изменениями к нему;</w:t>
      </w:r>
    </w:p>
    <w:p w14:paraId="6A0E509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справки о наличии арестов, картотеки к счетам за последние 6 мес. </w:t>
      </w:r>
    </w:p>
    <w:p w14:paraId="4237A76C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информационное письмо о наличии задолженности по платежам в бюджет </w:t>
      </w:r>
    </w:p>
    <w:p w14:paraId="6C1EB4E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копии документов, подтверждающих полномочия лица, подписавшего предложение (доверенность, документы о назначении на должность руководителя организации и др.);</w:t>
      </w:r>
    </w:p>
    <w:p w14:paraId="710EAD26" w14:textId="289EEF88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информация об участии участника в качестве ответчика в судебных или арбитражных процессах, связанных с осуществлением строительной деятельности, с указанием предмета иска (невыполнение или ненадлежащее выполнение договорных обязательств, некачественное выполнение работ и другое) за последние три года</w:t>
      </w:r>
      <w:r w:rsidR="0044381D">
        <w:rPr>
          <w:rFonts w:ascii="Times New Roman" w:hAnsi="Times New Roman"/>
          <w:sz w:val="24"/>
          <w:szCs w:val="24"/>
        </w:rPr>
        <w:t>.</w:t>
      </w:r>
    </w:p>
    <w:p w14:paraId="4AEB8208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Организатор вправе запросить иную информацию/документацию, в том числе о цепочке собственников предприятия</w:t>
      </w:r>
      <w:r w:rsidRPr="005209E0">
        <w:rPr>
          <w:rFonts w:ascii="Times New Roman" w:hAnsi="Times New Roman"/>
          <w:color w:val="000000"/>
          <w:sz w:val="24"/>
          <w:szCs w:val="24"/>
        </w:rPr>
        <w:t>-участника, включая конечных бенефициаров.</w:t>
      </w:r>
    </w:p>
    <w:p w14:paraId="1F9D51F9" w14:textId="715E6083" w:rsidR="00C510FC" w:rsidRPr="005209E0" w:rsidRDefault="00D823EA" w:rsidP="00990FBC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pacing w:val="-3"/>
          <w:sz w:val="24"/>
          <w:szCs w:val="24"/>
        </w:rPr>
        <w:t xml:space="preserve">5.2. </w:t>
      </w:r>
      <w:bookmarkStart w:id="3" w:name="_Hlk25243591"/>
      <w:r w:rsidRPr="005209E0">
        <w:rPr>
          <w:rFonts w:ascii="Times New Roman" w:hAnsi="Times New Roman"/>
          <w:sz w:val="24"/>
          <w:szCs w:val="24"/>
        </w:rPr>
        <w:t xml:space="preserve">Предложения участников предоставляются путем заполнения электронной формы на сайте Организатора, с приложением документов в отсканированном виде. Все документы и приложения к ним должны быть подписаны уполномоченным представителем участника. </w:t>
      </w:r>
    </w:p>
    <w:bookmarkEnd w:id="3"/>
    <w:p w14:paraId="44CFEE9B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5.3.</w:t>
      </w:r>
      <w:bookmarkStart w:id="4" w:name="_Hlk25243628"/>
      <w:r w:rsidRPr="005209E0">
        <w:rPr>
          <w:rFonts w:ascii="Times New Roman" w:hAnsi="Times New Roman"/>
          <w:b/>
          <w:sz w:val="24"/>
          <w:szCs w:val="24"/>
        </w:rPr>
        <w:t xml:space="preserve"> </w:t>
      </w:r>
      <w:r w:rsidRPr="005209E0">
        <w:rPr>
          <w:rFonts w:ascii="Times New Roman" w:hAnsi="Times New Roman"/>
          <w:sz w:val="24"/>
          <w:szCs w:val="24"/>
        </w:rPr>
        <w:t>Срок подачи предложений:</w:t>
      </w:r>
    </w:p>
    <w:p w14:paraId="2CED0C26" w14:textId="350F492D" w:rsidR="002835F7" w:rsidRPr="002835F7" w:rsidRDefault="00D823EA" w:rsidP="002835F7">
      <w:pPr>
        <w:pStyle w:val="a4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 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 xml:space="preserve">– не позднее </w:t>
      </w:r>
      <w:r w:rsidR="007417D5">
        <w:rPr>
          <w:rFonts w:ascii="Times New Roman" w:hAnsi="Times New Roman"/>
          <w:b/>
          <w:bCs/>
          <w:sz w:val="24"/>
          <w:szCs w:val="24"/>
        </w:rPr>
        <w:t>1</w:t>
      </w:r>
      <w:r w:rsidR="00962953">
        <w:rPr>
          <w:rFonts w:ascii="Times New Roman" w:hAnsi="Times New Roman"/>
          <w:b/>
          <w:bCs/>
          <w:sz w:val="24"/>
          <w:szCs w:val="24"/>
        </w:rPr>
        <w:t>2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417D5">
        <w:rPr>
          <w:rFonts w:ascii="Times New Roman" w:hAnsi="Times New Roman"/>
          <w:b/>
          <w:bCs/>
          <w:sz w:val="24"/>
          <w:szCs w:val="24"/>
        </w:rPr>
        <w:t>00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7417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C1990">
        <w:rPr>
          <w:rFonts w:ascii="Times New Roman" w:hAnsi="Times New Roman"/>
          <w:b/>
          <w:bCs/>
          <w:sz w:val="24"/>
          <w:szCs w:val="24"/>
        </w:rPr>
        <w:t>02</w:t>
      </w:r>
      <w:r w:rsidR="00731BB5">
        <w:rPr>
          <w:rFonts w:ascii="Times New Roman" w:hAnsi="Times New Roman"/>
          <w:b/>
          <w:bCs/>
          <w:sz w:val="24"/>
          <w:szCs w:val="24"/>
        </w:rPr>
        <w:t>.0</w:t>
      </w:r>
      <w:r w:rsidR="00DC1990">
        <w:rPr>
          <w:rFonts w:ascii="Times New Roman" w:hAnsi="Times New Roman"/>
          <w:b/>
          <w:bCs/>
          <w:sz w:val="24"/>
          <w:szCs w:val="24"/>
        </w:rPr>
        <w:t>5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>.20</w:t>
      </w:r>
      <w:r w:rsidR="007417D5">
        <w:rPr>
          <w:rFonts w:ascii="Times New Roman" w:hAnsi="Times New Roman"/>
          <w:b/>
          <w:bCs/>
          <w:sz w:val="24"/>
          <w:szCs w:val="24"/>
        </w:rPr>
        <w:t>2</w:t>
      </w:r>
      <w:r w:rsidR="00731BB5">
        <w:rPr>
          <w:rFonts w:ascii="Times New Roman" w:hAnsi="Times New Roman"/>
          <w:b/>
          <w:bCs/>
          <w:sz w:val="24"/>
          <w:szCs w:val="24"/>
        </w:rPr>
        <w:t>5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Pr="005209E0">
        <w:rPr>
          <w:rFonts w:ascii="Times New Roman" w:hAnsi="Times New Roman" w:cs="Times New Roman"/>
          <w:sz w:val="24"/>
          <w:szCs w:val="24"/>
        </w:rPr>
        <w:t xml:space="preserve">. – предоставляются данные для квалификации (бухгалтерская отчетность за 2 последних отчетных года и последний отчетный период, информация о реализации проектов, сопоставимых по виду, объему и сумме с Предметом заказа за последние три года, и сведения о текущей загрузке, по форме, согласно Приложению №2, согласие участника заключить договор в редакции, прилагаемой к настоящей документации, без замечаний и протоколов разногласий по форме, согласно Приложению №1). Прикрепить документы в электронной форме на сайте организатора переговоров, дополнительно файлы выслать на электронный адрес 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>e-mail:</w:t>
      </w:r>
      <w:r w:rsidR="00C515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15" w:history="1">
        <w:r w:rsidR="002835F7" w:rsidRPr="002835F7">
          <w:rPr>
            <w:rStyle w:val="a8"/>
            <w:rFonts w:ascii="Times New Roman" w:hAnsi="Times New Roman" w:cs="Times New Roman"/>
            <w:sz w:val="24"/>
            <w:szCs w:val="24"/>
          </w:rPr>
          <w:t>komarova@a-100.by</w:t>
        </w:r>
      </w:hyperlink>
      <w:r w:rsidR="002835F7" w:rsidRPr="002835F7">
        <w:rPr>
          <w:rFonts w:ascii="Times New Roman" w:hAnsi="Times New Roman" w:cs="Times New Roman"/>
          <w:sz w:val="24"/>
          <w:szCs w:val="24"/>
        </w:rPr>
        <w:t>.</w:t>
      </w:r>
      <w:r w:rsidR="002835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97DBD0A" w14:textId="249A1E38" w:rsidR="002835F7" w:rsidRPr="002835F7" w:rsidRDefault="00D823EA" w:rsidP="002835F7">
      <w:pPr>
        <w:pStyle w:val="a4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</w:pPr>
      <w:r w:rsidRPr="005209E0">
        <w:rPr>
          <w:rFonts w:ascii="Times New Roman" w:hAnsi="Times New Roman"/>
          <w:b/>
          <w:bCs/>
          <w:sz w:val="24"/>
          <w:szCs w:val="24"/>
        </w:rPr>
        <w:t xml:space="preserve">- не позднее </w:t>
      </w:r>
      <w:r w:rsidR="007417D5">
        <w:rPr>
          <w:rFonts w:ascii="Times New Roman" w:hAnsi="Times New Roman"/>
          <w:b/>
          <w:bCs/>
          <w:sz w:val="24"/>
          <w:szCs w:val="24"/>
        </w:rPr>
        <w:t>1</w:t>
      </w:r>
      <w:r w:rsidR="00635CD1">
        <w:rPr>
          <w:rFonts w:ascii="Times New Roman" w:hAnsi="Times New Roman"/>
          <w:b/>
          <w:bCs/>
          <w:sz w:val="24"/>
          <w:szCs w:val="24"/>
        </w:rPr>
        <w:t>2</w:t>
      </w:r>
      <w:r w:rsidRPr="005209E0">
        <w:rPr>
          <w:rFonts w:ascii="Times New Roman" w:hAnsi="Times New Roman"/>
          <w:b/>
          <w:bCs/>
          <w:sz w:val="24"/>
          <w:szCs w:val="24"/>
        </w:rPr>
        <w:t>.</w:t>
      </w:r>
      <w:r w:rsidR="007417D5">
        <w:rPr>
          <w:rFonts w:ascii="Times New Roman" w:hAnsi="Times New Roman"/>
          <w:b/>
          <w:bCs/>
          <w:sz w:val="24"/>
          <w:szCs w:val="24"/>
        </w:rPr>
        <w:t>00</w:t>
      </w:r>
      <w:r w:rsidRPr="005209E0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1576BC">
        <w:rPr>
          <w:rFonts w:ascii="Times New Roman" w:hAnsi="Times New Roman"/>
          <w:b/>
          <w:bCs/>
          <w:sz w:val="24"/>
          <w:szCs w:val="24"/>
        </w:rPr>
        <w:t>1</w:t>
      </w:r>
      <w:r w:rsidR="002835F7">
        <w:rPr>
          <w:rFonts w:ascii="Times New Roman" w:hAnsi="Times New Roman"/>
          <w:b/>
          <w:bCs/>
          <w:sz w:val="24"/>
          <w:szCs w:val="24"/>
        </w:rPr>
        <w:t>9</w:t>
      </w:r>
      <w:r w:rsidRPr="005209E0">
        <w:rPr>
          <w:rFonts w:ascii="Times New Roman" w:hAnsi="Times New Roman"/>
          <w:b/>
          <w:bCs/>
          <w:sz w:val="24"/>
          <w:szCs w:val="24"/>
        </w:rPr>
        <w:t>.</w:t>
      </w:r>
      <w:r w:rsidR="00721E76">
        <w:rPr>
          <w:rFonts w:ascii="Times New Roman" w:hAnsi="Times New Roman"/>
          <w:b/>
          <w:bCs/>
          <w:sz w:val="24"/>
          <w:szCs w:val="24"/>
        </w:rPr>
        <w:t>0</w:t>
      </w:r>
      <w:r w:rsidR="002835F7">
        <w:rPr>
          <w:rFonts w:ascii="Times New Roman" w:hAnsi="Times New Roman"/>
          <w:b/>
          <w:bCs/>
          <w:sz w:val="24"/>
          <w:szCs w:val="24"/>
        </w:rPr>
        <w:t>5</w:t>
      </w:r>
      <w:r w:rsidRPr="005209E0">
        <w:rPr>
          <w:rFonts w:ascii="Times New Roman" w:hAnsi="Times New Roman"/>
          <w:b/>
          <w:bCs/>
          <w:sz w:val="24"/>
          <w:szCs w:val="24"/>
        </w:rPr>
        <w:t>.20</w:t>
      </w:r>
      <w:r w:rsidR="007417D5">
        <w:rPr>
          <w:rFonts w:ascii="Times New Roman" w:hAnsi="Times New Roman"/>
          <w:b/>
          <w:bCs/>
          <w:sz w:val="24"/>
          <w:szCs w:val="24"/>
        </w:rPr>
        <w:t>2</w:t>
      </w:r>
      <w:r w:rsidR="00721E76">
        <w:rPr>
          <w:rFonts w:ascii="Times New Roman" w:hAnsi="Times New Roman"/>
          <w:b/>
          <w:bCs/>
          <w:sz w:val="24"/>
          <w:szCs w:val="24"/>
        </w:rPr>
        <w:t>4</w:t>
      </w:r>
      <w:r w:rsidRPr="005209E0">
        <w:rPr>
          <w:rFonts w:ascii="Times New Roman" w:hAnsi="Times New Roman"/>
          <w:b/>
          <w:bCs/>
          <w:sz w:val="24"/>
          <w:szCs w:val="24"/>
        </w:rPr>
        <w:t>г.</w:t>
      </w:r>
      <w:r w:rsidRPr="005209E0">
        <w:rPr>
          <w:rFonts w:ascii="Times New Roman" w:hAnsi="Times New Roman"/>
          <w:sz w:val="24"/>
          <w:szCs w:val="24"/>
        </w:rPr>
        <w:t xml:space="preserve"> – </w:t>
      </w:r>
      <w:r w:rsidR="00D01D52" w:rsidRPr="005209E0">
        <w:rPr>
          <w:rFonts w:ascii="Times New Roman" w:hAnsi="Times New Roman"/>
          <w:sz w:val="24"/>
          <w:szCs w:val="24"/>
        </w:rPr>
        <w:t xml:space="preserve">подача предложений участниками, прошедшими квалификационный отбор </w:t>
      </w:r>
      <w:r w:rsidR="00D01D52" w:rsidRPr="001F7147">
        <w:rPr>
          <w:rFonts w:ascii="Times New Roman" w:hAnsi="Times New Roman"/>
          <w:sz w:val="24"/>
          <w:szCs w:val="24"/>
        </w:rPr>
        <w:t xml:space="preserve">(Прикрепить ценовое предложение по форме технического задания Заказчика в формате </w:t>
      </w:r>
      <w:r w:rsidR="00D01D52" w:rsidRPr="001F7147">
        <w:rPr>
          <w:rFonts w:ascii="Times New Roman" w:hAnsi="Times New Roman"/>
          <w:sz w:val="24"/>
          <w:szCs w:val="24"/>
          <w:lang w:val="en-US"/>
        </w:rPr>
        <w:t>Excel</w:t>
      </w:r>
      <w:r w:rsidR="00D01D52" w:rsidRPr="001F7147">
        <w:rPr>
          <w:rFonts w:ascii="Times New Roman" w:hAnsi="Times New Roman"/>
          <w:sz w:val="24"/>
          <w:szCs w:val="24"/>
        </w:rPr>
        <w:t xml:space="preserve"> (согласно Приложения №5), отсканированные графики платежей, графики производства работ и графики поставки в электронной форме, путем изменения заявки в «Личном кабинете». Дополнительно файлы выслать на электронный адрес e-mail:</w:t>
      </w:r>
      <w:r w:rsidR="002835F7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 xml:space="preserve"> </w:t>
      </w:r>
      <w:hyperlink r:id="rId16" w:history="1">
        <w:r w:rsidR="002835F7" w:rsidRPr="00BF07ED">
          <w:rPr>
            <w:rStyle w:val="a8"/>
            <w:rFonts w:ascii="Times New Roman" w:hAnsi="Times New Roman" w:cs="Times New Roman"/>
            <w:sz w:val="24"/>
            <w:szCs w:val="24"/>
          </w:rPr>
          <w:t>komarova@a-100.by</w:t>
        </w:r>
      </w:hyperlink>
      <w:r w:rsidR="002835F7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 xml:space="preserve">). </w:t>
      </w:r>
    </w:p>
    <w:p w14:paraId="0854F91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Организатор вправе по своему усмотрению перенести окончательную дату подачи предложений для переговоров.</w:t>
      </w:r>
    </w:p>
    <w:p w14:paraId="3EE5B9F5" w14:textId="77777777" w:rsidR="00D823EA" w:rsidRPr="005209E0" w:rsidRDefault="00D823EA" w:rsidP="00D823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Организатор вправе провести переговоры с каждым участником индивидуально или рассмотреть предложения для переговоров на заседании конкурсной комиссии.</w:t>
      </w:r>
    </w:p>
    <w:p w14:paraId="0E1BBF7A" w14:textId="77777777" w:rsidR="00D823EA" w:rsidRPr="005209E0" w:rsidRDefault="00D823EA" w:rsidP="00D823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Конкурсной комиссией оглашается содержание основных пунктов предложений для переговоров. </w:t>
      </w:r>
    </w:p>
    <w:bookmarkEnd w:id="4"/>
    <w:p w14:paraId="598D6C22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217A32C3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>6. Квалификация участников.</w:t>
      </w:r>
    </w:p>
    <w:p w14:paraId="67FA379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6.1. Организатор оценивает квалификацию участников согласно следующим параметрам:</w:t>
      </w:r>
    </w:p>
    <w:p w14:paraId="053339A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финансовое состояние участника. Организатор вправе допустить участника, нормативы которого не соответствуют требуемым </w:t>
      </w:r>
      <w:bookmarkStart w:id="5" w:name="_Hlk69766153"/>
      <w:r w:rsidRPr="005209E0">
        <w:rPr>
          <w:rFonts w:ascii="Times New Roman" w:hAnsi="Times New Roman"/>
          <w:sz w:val="24"/>
          <w:szCs w:val="24"/>
        </w:rPr>
        <w:t>при согласии участника на выполнении работ без авансов</w:t>
      </w:r>
      <w:bookmarkEnd w:id="5"/>
      <w:r w:rsidRPr="005209E0">
        <w:rPr>
          <w:rFonts w:ascii="Times New Roman" w:hAnsi="Times New Roman"/>
          <w:sz w:val="24"/>
          <w:szCs w:val="24"/>
        </w:rPr>
        <w:t>;</w:t>
      </w:r>
    </w:p>
    <w:p w14:paraId="193886E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-качество и своевременность выполнения работ участником: (отсутствие нарушений участником сроков производства работ по договорам подряда и не менее 80% замечаний заказчика должны быть устранены в срок, не превышающий 14 календарных дней) (для СМР);</w:t>
      </w:r>
    </w:p>
    <w:p w14:paraId="289D0D3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своевременное исполнение гарантийных обязательств участником по ранее выполненным для Организатора или иных лиц, входящих в ГК «А-100 Девелопмент», работам (за последний календарный год не менее 85 % дефектов должно быть устранено в срок до 12 дней). Организатор вправе допустить участника, не отвечающего данному параметру, а также участника, ранее не выполнявшего работы для Организатора или иных лиц ГК «А-100 Девелопмент» при условии, что такой норматив, оцениваемый в динамике (за последние 6 </w:t>
      </w:r>
      <w:r w:rsidRPr="005209E0">
        <w:rPr>
          <w:rFonts w:ascii="Times New Roman" w:hAnsi="Times New Roman"/>
          <w:sz w:val="24"/>
          <w:szCs w:val="24"/>
        </w:rPr>
        <w:lastRenderedPageBreak/>
        <w:t>месяцев и 3 месяца), имеет положительный тренд либо при условии согласия участника с применением в договоре размера резерва (удержания), выше указанного на условиях переговоров;</w:t>
      </w:r>
    </w:p>
    <w:p w14:paraId="2C10A5AA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</w:t>
      </w:r>
      <w:r w:rsidRPr="005209E0">
        <w:rPr>
          <w:rFonts w:ascii="Times New Roman" w:hAnsi="Times New Roman"/>
          <w:sz w:val="26"/>
          <w:szCs w:val="26"/>
        </w:rPr>
        <w:t xml:space="preserve">  </w:t>
      </w:r>
      <w:r w:rsidRPr="005209E0">
        <w:rPr>
          <w:rFonts w:ascii="Times New Roman" w:hAnsi="Times New Roman"/>
          <w:sz w:val="24"/>
          <w:szCs w:val="24"/>
        </w:rPr>
        <w:t>соблюдение сроков производства работ /поставки;</w:t>
      </w:r>
    </w:p>
    <w:p w14:paraId="15B0247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согласие участника заключить договор в редакции, прилагаемой к настоящей документации, без замечаний и протоколов разногласий по форме Приложения №1;</w:t>
      </w:r>
    </w:p>
    <w:p w14:paraId="21734ABD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уровень текущей загрузки участника (объем обязательств по заключенным договорам строительного подряда (поставки));</w:t>
      </w:r>
    </w:p>
    <w:p w14:paraId="5F06EAE8" w14:textId="4FA7A54C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опыт выполнения участником в последние 3 года работ, аналогичных Предмету заказа по составу и объему, подтвержденный </w:t>
      </w:r>
      <w:r w:rsidRPr="005209E0">
        <w:rPr>
          <w:rFonts w:ascii="Times New Roman" w:hAnsi="Times New Roman"/>
          <w:iCs/>
          <w:sz w:val="24"/>
          <w:szCs w:val="24"/>
        </w:rPr>
        <w:t>сканами первых листов заключенных договоров (</w:t>
      </w:r>
      <w:r w:rsidRPr="005209E0">
        <w:rPr>
          <w:rFonts w:ascii="Times New Roman" w:hAnsi="Times New Roman"/>
          <w:sz w:val="24"/>
          <w:szCs w:val="24"/>
        </w:rPr>
        <w:t>за исключением</w:t>
      </w:r>
      <w:r w:rsidRPr="005209E0">
        <w:rPr>
          <w:rFonts w:ascii="Times New Roman" w:hAnsi="Times New Roman"/>
          <w:iCs/>
          <w:sz w:val="24"/>
          <w:szCs w:val="24"/>
        </w:rPr>
        <w:t>);</w:t>
      </w:r>
    </w:p>
    <w:p w14:paraId="5CECF54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209E0">
        <w:rPr>
          <w:rFonts w:ascii="Times New Roman" w:hAnsi="Times New Roman"/>
          <w:iCs/>
          <w:sz w:val="24"/>
          <w:szCs w:val="24"/>
        </w:rPr>
        <w:t xml:space="preserve">- </w:t>
      </w:r>
      <w:r w:rsidRPr="005209E0">
        <w:rPr>
          <w:rFonts w:ascii="Times New Roman" w:hAnsi="Times New Roman"/>
          <w:color w:val="000000"/>
          <w:sz w:val="24"/>
          <w:szCs w:val="24"/>
        </w:rPr>
        <w:t>отсутствие участника в Реестре недобросовестных поставщиков (подрядчиков, исполнителей) ГК «А-100 Девелопмент»;</w:t>
      </w:r>
    </w:p>
    <w:p w14:paraId="098BB3CA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color w:val="000000"/>
          <w:sz w:val="24"/>
          <w:szCs w:val="24"/>
        </w:rPr>
        <w:t xml:space="preserve">- способность выполнить работы собственными силами (наличие необходимых аттестатов, </w:t>
      </w:r>
      <w:r w:rsidRPr="005209E0">
        <w:rPr>
          <w:rFonts w:ascii="Times New Roman" w:hAnsi="Times New Roman"/>
          <w:sz w:val="24"/>
          <w:szCs w:val="24"/>
        </w:rPr>
        <w:t>специального оборудования, штата сотрудников;</w:t>
      </w:r>
    </w:p>
    <w:p w14:paraId="0ACC3CF3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участие участника в качестве ответчика в судебных или арбитражных процессах, связанных с осуществлением строительной деятельности, с указанием предмета иска (невыполнение или ненадлежащее выполнение договорных обязательств, некачественное выполнение работ)</w:t>
      </w:r>
      <w:r w:rsidRPr="005209E0">
        <w:rPr>
          <w:rFonts w:ascii="Times New Roman" w:hAnsi="Times New Roman"/>
          <w:color w:val="000000"/>
          <w:sz w:val="24"/>
          <w:szCs w:val="24"/>
        </w:rPr>
        <w:t>.</w:t>
      </w:r>
    </w:p>
    <w:p w14:paraId="584AE961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6.2. От участия в переговорах отстраняются участники, квалификация которых признана Организатором недостаточной для реализации Предмета заказа, то есть не исполняется хотя бы один из установленных пунктом 6.1 настоящей документации, параметров, а также участники:</w:t>
      </w:r>
    </w:p>
    <w:p w14:paraId="4CE8036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не предоставившие требуемые документы/информацию;</w:t>
      </w:r>
    </w:p>
    <w:p w14:paraId="7BD880F4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предоставившие недостоверную информацию;</w:t>
      </w:r>
    </w:p>
    <w:p w14:paraId="3BD8035B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209E0">
        <w:rPr>
          <w:rFonts w:ascii="Times New Roman" w:hAnsi="Times New Roman"/>
          <w:sz w:val="24"/>
          <w:szCs w:val="24"/>
        </w:rPr>
        <w:t>- не внесшие конкурсное обеспечение</w:t>
      </w:r>
      <w:r w:rsidRPr="005209E0">
        <w:rPr>
          <w:rFonts w:ascii="Times New Roman" w:hAnsi="Times New Roman"/>
          <w:sz w:val="24"/>
          <w:szCs w:val="24"/>
          <w:shd w:val="clear" w:color="auto" w:fill="FFFFFF"/>
        </w:rPr>
        <w:t xml:space="preserve"> (в случае, если внесение конкурсного обеспечения предусмотрено настоящей документацией)</w:t>
      </w:r>
      <w:r w:rsidRPr="005209E0">
        <w:rPr>
          <w:rFonts w:ascii="Times New Roman" w:hAnsi="Times New Roman"/>
          <w:sz w:val="24"/>
          <w:szCs w:val="24"/>
        </w:rPr>
        <w:t>.</w:t>
      </w:r>
    </w:p>
    <w:p w14:paraId="6905977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Участник может быть отстранен от участия в переговорах в любой момент до заключения договора. </w:t>
      </w:r>
    </w:p>
    <w:p w14:paraId="0A0FE787" w14:textId="77777777" w:rsidR="00AD5332" w:rsidRPr="005209E0" w:rsidRDefault="00AD5332" w:rsidP="00566C7E">
      <w:pPr>
        <w:pStyle w:val="af2"/>
        <w:jc w:val="both"/>
        <w:rPr>
          <w:rFonts w:ascii="Times New Roman" w:hAnsi="Times New Roman"/>
          <w:snapToGrid w:val="0"/>
          <w:sz w:val="24"/>
          <w:szCs w:val="24"/>
        </w:rPr>
      </w:pPr>
    </w:p>
    <w:p w14:paraId="6D34553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>7. Порядок оценки предложений участников.</w:t>
      </w:r>
    </w:p>
    <w:p w14:paraId="0BB5D8D4" w14:textId="445C660A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7.1. Выбор победителя проходит путем голосования конкурсной комиссии за номинированного участника. Победителем переговоров признается участник, предоставивший лучшее предложение для переговоров и набравший максимальное количество голосов.</w:t>
      </w:r>
    </w:p>
    <w:p w14:paraId="5A4BF92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209E0">
        <w:rPr>
          <w:rFonts w:ascii="Times New Roman" w:hAnsi="Times New Roman"/>
          <w:sz w:val="24"/>
          <w:szCs w:val="24"/>
        </w:rPr>
        <w:t xml:space="preserve">7.2. Организатор вправе отказать в признании победителем переговоров участнику, </w:t>
      </w:r>
      <w:r w:rsidRPr="005209E0">
        <w:rPr>
          <w:rFonts w:ascii="Times New Roman" w:hAnsi="Times New Roman"/>
          <w:sz w:val="24"/>
          <w:szCs w:val="24"/>
          <w:shd w:val="clear" w:color="auto" w:fill="FFFFFF"/>
        </w:rPr>
        <w:t>не прошедшему квалификацию (в случае ее проведения Организатором).</w:t>
      </w:r>
    </w:p>
    <w:p w14:paraId="2FA35472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  <w:shd w:val="clear" w:color="auto" w:fill="FFFFFF"/>
        </w:rPr>
        <w:t>7.3. Организатор вправе провести</w:t>
      </w:r>
      <w:bookmarkStart w:id="6" w:name="_Hlk25243721"/>
      <w:r w:rsidRPr="005209E0">
        <w:rPr>
          <w:rFonts w:ascii="Times New Roman" w:hAnsi="Times New Roman"/>
          <w:sz w:val="24"/>
          <w:szCs w:val="24"/>
          <w:shd w:val="clear" w:color="auto" w:fill="FFFFFF"/>
        </w:rPr>
        <w:t xml:space="preserve"> п</w:t>
      </w:r>
      <w:r w:rsidRPr="005209E0">
        <w:rPr>
          <w:rFonts w:ascii="Times New Roman" w:hAnsi="Times New Roman"/>
          <w:sz w:val="24"/>
          <w:szCs w:val="24"/>
        </w:rPr>
        <w:t>роцедуру улучшения предложений для переговоров, направленную на снижение участниками цены своих первоначально поданных предложений, исключения аванса.</w:t>
      </w:r>
    </w:p>
    <w:p w14:paraId="27EB611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bookmarkStart w:id="7" w:name="_Hlk25243738"/>
      <w:bookmarkEnd w:id="6"/>
      <w:r w:rsidRPr="005209E0">
        <w:rPr>
          <w:rFonts w:ascii="Times New Roman" w:hAnsi="Times New Roman"/>
          <w:sz w:val="24"/>
          <w:szCs w:val="24"/>
        </w:rPr>
        <w:t xml:space="preserve">7.4. Организатор извещает участников в электронной форме о результатах переговоров. </w:t>
      </w:r>
    </w:p>
    <w:p w14:paraId="0BF9B59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 отказе участника переговоров от заключения договора по их результатам, Организатор переговоров может не проводить повторные переговоры, а заключить договор с другим участником переговоров.</w:t>
      </w:r>
    </w:p>
    <w:bookmarkEnd w:id="7"/>
    <w:p w14:paraId="05B7EE5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7C4072CC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 xml:space="preserve">8. Прочие условия. </w:t>
      </w:r>
    </w:p>
    <w:p w14:paraId="4F80F677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bookmarkStart w:id="8" w:name="_Hlk25243748"/>
      <w:r w:rsidRPr="005209E0">
        <w:rPr>
          <w:rFonts w:ascii="Times New Roman" w:hAnsi="Times New Roman"/>
          <w:sz w:val="24"/>
          <w:szCs w:val="24"/>
        </w:rPr>
        <w:t>8.1. Участники могут изменить свои предложения для переговоров по согласованию с Организатором. Участник вправе отказаться от участия в переговорах не позднее срока подачи предложений для переговоров.</w:t>
      </w:r>
      <w:r w:rsidRPr="005209E0">
        <w:rPr>
          <w:rFonts w:ascii="Times New Roman" w:hAnsi="Times New Roman"/>
          <w:b/>
          <w:sz w:val="24"/>
          <w:szCs w:val="24"/>
        </w:rPr>
        <w:t xml:space="preserve"> </w:t>
      </w:r>
    </w:p>
    <w:p w14:paraId="217C24E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8.2. Организатор оставляет за собой право в любое время не позднее объявления результатов переговоров внести изменения в настоящую документацию или отказаться от их </w:t>
      </w:r>
      <w:r w:rsidRPr="005209E0">
        <w:rPr>
          <w:rFonts w:ascii="Times New Roman" w:hAnsi="Times New Roman"/>
          <w:sz w:val="24"/>
          <w:szCs w:val="24"/>
        </w:rPr>
        <w:lastRenderedPageBreak/>
        <w:t xml:space="preserve">проведения, и не обязан мотивировать принятое им решение представившим предложения участникам. </w:t>
      </w:r>
    </w:p>
    <w:bookmarkEnd w:id="8"/>
    <w:p w14:paraId="32A0541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8.3. Расходы участников, связанные с подготовкой предложений для переговоров, в том числе затраты на почтовые, канцелярские и транспортные расходы, а также связанные с ознакомлением со строительной площадкой, и другие расходы осуществляются за счет участников и относятся на общие результаты их деятельности. Указанные расходы не подлежат компенсации Организатором (в том числе в случае отказа от проведения переговоров).</w:t>
      </w:r>
    </w:p>
    <w:p w14:paraId="4BC6A33D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1E712D6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>9. Условия заключения договора.</w:t>
      </w:r>
    </w:p>
    <w:p w14:paraId="76E8BFBB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9.1. Договор строительного подряда (далее и ранее по тексту – договор) заключается в редакции проекта договора, приложенной к настоящей документации и/или размещенной на сайте Организатора. По согласованию с Организатором в проект договора могут быть внесены изменения.</w:t>
      </w:r>
      <w:r w:rsidRPr="005209E0" w:rsidDel="00B34CD2">
        <w:rPr>
          <w:rFonts w:ascii="Times New Roman" w:hAnsi="Times New Roman"/>
          <w:sz w:val="24"/>
          <w:szCs w:val="24"/>
        </w:rPr>
        <w:t xml:space="preserve"> </w:t>
      </w:r>
      <w:bookmarkStart w:id="9" w:name="_Hlk25243827"/>
      <w:r w:rsidRPr="005209E0">
        <w:rPr>
          <w:rFonts w:ascii="Times New Roman" w:hAnsi="Times New Roman"/>
          <w:sz w:val="24"/>
          <w:szCs w:val="24"/>
        </w:rPr>
        <w:t xml:space="preserve">Срок рассмотрения и подписания договора – 5 дней с момента получения победителем уведомления о результатах переговоров. </w:t>
      </w:r>
      <w:bookmarkEnd w:id="9"/>
    </w:p>
    <w:p w14:paraId="5A1062EA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В случае, если в указанный срок Организатору не будет возвращен подписанный победителем переговоров без замечаний и протоколов разногласий экземпляр договора, Организатор вправе считать победителя переговоров отказавшимся (уклонившимся) от заключения договора (возврат Конкурсного обеспечения в таком случае не производится).</w:t>
      </w:r>
    </w:p>
    <w:p w14:paraId="41AFA01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9.2. </w:t>
      </w:r>
      <w:bookmarkStart w:id="10" w:name="_Hlk25243853"/>
      <w:r w:rsidRPr="005209E0">
        <w:rPr>
          <w:rFonts w:ascii="Times New Roman" w:hAnsi="Times New Roman"/>
          <w:sz w:val="24"/>
          <w:szCs w:val="24"/>
        </w:rPr>
        <w:t>В случае отказа (уклонения) победителя переговоров от заключения договора, Организатор переговоров вправе в одностороннем порядке отказаться от заключения договора с победителем переговоров и заключить его с иным участником.</w:t>
      </w:r>
    </w:p>
    <w:p w14:paraId="099E9B6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9.3. В целях обеспечения контроля за целевым использованием денежных средств и обоснованностью осуществления расходов по договору, заключаемому по итогам переговоров, Организатор вправе применить механизм банковского сопровождения договора.</w:t>
      </w:r>
    </w:p>
    <w:p w14:paraId="24BDA07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9.4.Банковское сопровождение договора осуществляется ЗАО «Альфа-Банк»  (далее – Банк).</w:t>
      </w:r>
    </w:p>
    <w:p w14:paraId="19C165A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9.5. Любая информация, полученная участником в связи с участием в переговорах, в том числе содержащаяся в настоящей документации, является конфиденциальной и не подлежит разглашению.</w:t>
      </w:r>
    </w:p>
    <w:bookmarkEnd w:id="10"/>
    <w:p w14:paraId="2B654D2D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Приложения:</w:t>
      </w:r>
    </w:p>
    <w:p w14:paraId="684E6FD7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Приложение 1 – сопроводительное письмо о согласии участия в переговорах;</w:t>
      </w:r>
    </w:p>
    <w:p w14:paraId="242589A9" w14:textId="62D9547F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Приложение 2 – </w:t>
      </w:r>
      <w:r w:rsidR="00B80212">
        <w:rPr>
          <w:rFonts w:ascii="Times New Roman" w:hAnsi="Times New Roman"/>
          <w:sz w:val="24"/>
          <w:szCs w:val="24"/>
        </w:rPr>
        <w:t>и</w:t>
      </w:r>
      <w:r w:rsidRPr="005209E0">
        <w:rPr>
          <w:rFonts w:ascii="Times New Roman" w:hAnsi="Times New Roman"/>
          <w:sz w:val="24"/>
          <w:szCs w:val="24"/>
        </w:rPr>
        <w:t>нформаци</w:t>
      </w:r>
      <w:r w:rsidR="00B80212">
        <w:rPr>
          <w:rFonts w:ascii="Times New Roman" w:hAnsi="Times New Roman"/>
          <w:sz w:val="24"/>
          <w:szCs w:val="24"/>
        </w:rPr>
        <w:t>я</w:t>
      </w:r>
      <w:r w:rsidRPr="005209E0">
        <w:rPr>
          <w:rFonts w:ascii="Times New Roman" w:hAnsi="Times New Roman"/>
          <w:sz w:val="24"/>
          <w:szCs w:val="24"/>
        </w:rPr>
        <w:t xml:space="preserve"> о реализации проектов, сопоставимых по виду, объему и сумме Предмету заказа за последние 3 года, и сведения о текущей загрузке;</w:t>
      </w:r>
    </w:p>
    <w:p w14:paraId="4F1EEA37" w14:textId="67C22AFE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Приложение 3 – </w:t>
      </w:r>
      <w:r w:rsidR="00B80212">
        <w:rPr>
          <w:rFonts w:ascii="Times New Roman" w:hAnsi="Times New Roman"/>
          <w:sz w:val="24"/>
          <w:szCs w:val="24"/>
        </w:rPr>
        <w:t>проект</w:t>
      </w:r>
      <w:r w:rsidRPr="005209E0">
        <w:rPr>
          <w:rFonts w:ascii="Times New Roman" w:hAnsi="Times New Roman"/>
          <w:sz w:val="24"/>
          <w:szCs w:val="24"/>
        </w:rPr>
        <w:t xml:space="preserve"> договора (по запросу у Организатора переговоров);</w:t>
      </w:r>
    </w:p>
    <w:p w14:paraId="700C274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Приложение 4 – таблица показателей участника переговоров</w:t>
      </w:r>
    </w:p>
    <w:p w14:paraId="1D4CC7A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Приложение 5 – техническое задание, состоящее из перечня работ, что были заявлены на переговоры руководителем проекта. Выгружается из базы модуля «Управление тендерами (БИТ)» при создании документа «Лот».</w:t>
      </w:r>
    </w:p>
    <w:p w14:paraId="2595513A" w14:textId="77777777" w:rsidR="00D823EA" w:rsidRPr="005209E0" w:rsidRDefault="00D823EA" w:rsidP="00D823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59F0F0" w14:textId="77777777" w:rsidR="00D823EA" w:rsidRDefault="00D823EA" w:rsidP="00D823E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64DC7722" w14:textId="77777777" w:rsidR="00F5230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14:paraId="17FE9F7F" w14:textId="05C2C0ED" w:rsidR="00D823EA" w:rsidRPr="005209E0" w:rsidRDefault="00F52300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документации для переговоров</w:t>
      </w:r>
      <w:r w:rsidR="00D823EA" w:rsidRPr="005209E0">
        <w:rPr>
          <w:rFonts w:ascii="Times New Roman" w:hAnsi="Times New Roman" w:cs="Times New Roman"/>
          <w:sz w:val="24"/>
          <w:szCs w:val="24"/>
        </w:rPr>
        <w:t xml:space="preserve"> </w:t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</w:p>
    <w:p w14:paraId="1E39959E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22D9702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A06DB94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Исх. № ___ от _____ 20__ года</w:t>
      </w:r>
    </w:p>
    <w:p w14:paraId="04228AEB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C381E28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89CB068" w14:textId="77777777" w:rsidR="00886AD4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886AD4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4FE9B4A1" w14:textId="35BC0F35" w:rsidR="00D823EA" w:rsidRPr="005209E0" w:rsidRDefault="00886AD4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D823EA" w:rsidRPr="005209E0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D823EA" w:rsidRPr="005209E0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D823EA" w:rsidRPr="005209E0">
        <w:rPr>
          <w:rFonts w:ascii="Times New Roman" w:hAnsi="Times New Roman" w:cs="Times New Roman"/>
          <w:sz w:val="24"/>
          <w:szCs w:val="24"/>
        </w:rPr>
        <w:t>_____________</w:t>
      </w:r>
    </w:p>
    <w:p w14:paraId="53C364FF" w14:textId="33E3A8A7" w:rsidR="00D823EA" w:rsidRPr="005209E0" w:rsidRDefault="00886AD4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5209E0">
        <w:rPr>
          <w:rFonts w:ascii="Times New Roman" w:hAnsi="Times New Roman" w:cs="Times New Roman"/>
          <w:sz w:val="24"/>
          <w:szCs w:val="24"/>
        </w:rPr>
        <w:t>(</w:t>
      </w:r>
      <w:r w:rsidRPr="005209E0">
        <w:rPr>
          <w:rFonts w:ascii="Times New Roman" w:hAnsi="Times New Roman" w:cs="Times New Roman"/>
          <w:i/>
          <w:sz w:val="24"/>
          <w:szCs w:val="24"/>
        </w:rPr>
        <w:t xml:space="preserve">наименование </w:t>
      </w:r>
      <w:r>
        <w:rPr>
          <w:rFonts w:ascii="Times New Roman" w:hAnsi="Times New Roman" w:cs="Times New Roman"/>
          <w:i/>
          <w:sz w:val="24"/>
          <w:szCs w:val="24"/>
        </w:rPr>
        <w:t>Организатора</w:t>
      </w:r>
      <w:r w:rsidRPr="005209E0">
        <w:rPr>
          <w:rFonts w:ascii="Times New Roman" w:hAnsi="Times New Roman" w:cs="Times New Roman"/>
          <w:i/>
          <w:sz w:val="24"/>
          <w:szCs w:val="24"/>
        </w:rPr>
        <w:t>)</w:t>
      </w:r>
    </w:p>
    <w:p w14:paraId="0A0662AE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2047119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F739549" w14:textId="77777777" w:rsidR="00D823EA" w:rsidRPr="005209E0" w:rsidRDefault="00D823EA" w:rsidP="00D823EA">
      <w:pPr>
        <w:keepLines/>
        <w:tabs>
          <w:tab w:val="left" w:pos="709"/>
          <w:tab w:val="center" w:pos="4677"/>
          <w:tab w:val="right" w:pos="9355"/>
        </w:tabs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Изучив Документацию о закупке, ______________________ (</w:t>
      </w:r>
      <w:r w:rsidRPr="005209E0">
        <w:rPr>
          <w:rFonts w:ascii="Times New Roman" w:hAnsi="Times New Roman" w:cs="Times New Roman"/>
          <w:i/>
          <w:sz w:val="24"/>
          <w:szCs w:val="24"/>
        </w:rPr>
        <w:t>наименование участника)</w:t>
      </w:r>
      <w:r w:rsidRPr="005209E0">
        <w:rPr>
          <w:rFonts w:ascii="Times New Roman" w:hAnsi="Times New Roman" w:cs="Times New Roman"/>
          <w:sz w:val="24"/>
          <w:szCs w:val="24"/>
        </w:rPr>
        <w:t xml:space="preserve"> соглашается с их условиями и выражает готовность принять участие в переговорах на выполнение работ по ___________________________________________ при строительстве объекта _________________________________________ и предлагает выполнить весь комплекс работ</w:t>
      </w:r>
      <w:r w:rsidRPr="005209E0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14:paraId="4032FD1E" w14:textId="77777777" w:rsidR="00D823EA" w:rsidRPr="005209E0" w:rsidRDefault="00D823EA" w:rsidP="00D823E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В случае признания ______________ (</w:t>
      </w:r>
      <w:r w:rsidRPr="005209E0">
        <w:rPr>
          <w:rFonts w:ascii="Times New Roman" w:hAnsi="Times New Roman" w:cs="Times New Roman"/>
          <w:i/>
          <w:sz w:val="24"/>
          <w:szCs w:val="24"/>
        </w:rPr>
        <w:t>наименование участника)</w:t>
      </w:r>
      <w:r w:rsidRPr="005209E0">
        <w:rPr>
          <w:rFonts w:ascii="Times New Roman" w:hAnsi="Times New Roman" w:cs="Times New Roman"/>
          <w:sz w:val="24"/>
          <w:szCs w:val="24"/>
        </w:rPr>
        <w:t xml:space="preserve"> победителем переговоров, берем на себя обязательства заключить договор подряда в редакции проекта договора, являющегося приложением к документации для переговоров в срок, предусмотренный документацией для переговоров.</w:t>
      </w:r>
    </w:p>
    <w:p w14:paraId="7F253B71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2664C32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985F49A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3059B00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09E0">
        <w:rPr>
          <w:rFonts w:ascii="Times New Roman" w:hAnsi="Times New Roman" w:cs="Times New Roman"/>
          <w:i/>
          <w:sz w:val="24"/>
          <w:szCs w:val="24"/>
        </w:rPr>
        <w:t>_______________________     _______________________    ______________________</w:t>
      </w:r>
    </w:p>
    <w:p w14:paraId="69182DC8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09E0">
        <w:rPr>
          <w:rFonts w:ascii="Times New Roman" w:hAnsi="Times New Roman" w:cs="Times New Roman"/>
          <w:i/>
          <w:sz w:val="24"/>
          <w:szCs w:val="24"/>
        </w:rPr>
        <w:tab/>
        <w:t xml:space="preserve">      (должность)                                        (подпись)                                (Ф.И.О.)</w:t>
      </w:r>
    </w:p>
    <w:p w14:paraId="5FA1493D" w14:textId="1B7005D0" w:rsidR="00D823EA" w:rsidRDefault="00D823EA" w:rsidP="00D823EA">
      <w:pPr>
        <w:shd w:val="clear" w:color="auto" w:fill="FFFFFF"/>
        <w:tabs>
          <w:tab w:val="left" w:pos="7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br w:type="page"/>
      </w:r>
      <w:r w:rsidRPr="005209E0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14:paraId="339BBB81" w14:textId="7D2FD394" w:rsidR="00F52300" w:rsidRPr="005209E0" w:rsidRDefault="00F52300" w:rsidP="00D823EA">
      <w:pPr>
        <w:shd w:val="clear" w:color="auto" w:fill="FFFFFF"/>
        <w:tabs>
          <w:tab w:val="left" w:pos="7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документации для переговоров</w:t>
      </w:r>
    </w:p>
    <w:p w14:paraId="4983A577" w14:textId="77777777" w:rsidR="00D823EA" w:rsidRPr="005209E0" w:rsidRDefault="00D823EA" w:rsidP="00D82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(заполняется участником)</w:t>
      </w:r>
    </w:p>
    <w:p w14:paraId="5A6FAD2E" w14:textId="77777777" w:rsidR="00D823EA" w:rsidRPr="005209E0" w:rsidRDefault="00D823EA" w:rsidP="00D823E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0953AD95" w14:textId="77777777" w:rsidR="00D823EA" w:rsidRPr="005209E0" w:rsidRDefault="00D823EA" w:rsidP="00D823EA">
      <w:pPr>
        <w:pStyle w:val="3"/>
        <w:spacing w:before="0"/>
        <w:rPr>
          <w:rFonts w:ascii="Times New Roman" w:hAnsi="Times New Roman"/>
          <w:color w:val="auto"/>
        </w:rPr>
      </w:pPr>
      <w:r w:rsidRPr="005209E0">
        <w:rPr>
          <w:rFonts w:ascii="Times New Roman" w:hAnsi="Times New Roman"/>
          <w:color w:val="auto"/>
        </w:rPr>
        <w:t>Информацию о реализации проектов, сопоставимых по виду, объему и сумме Предмету заказа за последние 3 года, и сведения о текущей загрузке.</w:t>
      </w:r>
    </w:p>
    <w:p w14:paraId="6A36E7DF" w14:textId="77777777" w:rsidR="00D823EA" w:rsidRPr="005209E0" w:rsidRDefault="00D823EA" w:rsidP="00D823E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72" w:type="dxa"/>
        <w:tblInd w:w="-1001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65"/>
        <w:gridCol w:w="2127"/>
        <w:gridCol w:w="864"/>
        <w:gridCol w:w="1320"/>
        <w:gridCol w:w="1511"/>
        <w:gridCol w:w="1785"/>
      </w:tblGrid>
      <w:tr w:rsidR="00D823EA" w:rsidRPr="005209E0" w14:paraId="1130F4D1" w14:textId="77777777" w:rsidTr="006E03E9">
        <w:trPr>
          <w:cantSplit/>
          <w:trHeight w:val="775"/>
        </w:trPr>
        <w:tc>
          <w:tcPr>
            <w:tcW w:w="28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576A3F6F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 xml:space="preserve"> Наименование и характеристика объекта, виды выполненных/ выполняемых работ</w:t>
            </w:r>
          </w:p>
          <w:p w14:paraId="221074F8" w14:textId="77777777" w:rsidR="00D823EA" w:rsidRPr="005209E0" w:rsidRDefault="00D823EA" w:rsidP="006E03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C641A4B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Заказчик</w:t>
            </w:r>
          </w:p>
          <w:p w14:paraId="5751A508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(наименование организации, тел.)</w:t>
            </w:r>
          </w:p>
        </w:tc>
        <w:tc>
          <w:tcPr>
            <w:tcW w:w="218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35126C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Период выполнения Работ</w:t>
            </w:r>
          </w:p>
        </w:tc>
        <w:tc>
          <w:tcPr>
            <w:tcW w:w="329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10B65D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Объем СМР, руб.</w:t>
            </w:r>
          </w:p>
        </w:tc>
      </w:tr>
      <w:tr w:rsidR="00D823EA" w:rsidRPr="005209E0" w14:paraId="72C91963" w14:textId="77777777" w:rsidTr="006E03E9">
        <w:trPr>
          <w:cantSplit/>
          <w:trHeight w:val="778"/>
        </w:trPr>
        <w:tc>
          <w:tcPr>
            <w:tcW w:w="2865" w:type="dxa"/>
            <w:vMerge/>
            <w:tcBorders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E2CA01D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1073621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CB44F4D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Дата начала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C532978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Дата окончания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D6ABB09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общий</w:t>
            </w:r>
          </w:p>
          <w:p w14:paraId="529604F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(в случае генподряда)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049302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в т.ч. выполненный собственными силами</w:t>
            </w:r>
          </w:p>
        </w:tc>
      </w:tr>
      <w:tr w:rsidR="00D823EA" w:rsidRPr="005209E0" w14:paraId="394A2A65" w14:textId="77777777" w:rsidTr="006E03E9">
        <w:trPr>
          <w:trHeight w:val="55"/>
        </w:trPr>
        <w:tc>
          <w:tcPr>
            <w:tcW w:w="2865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7DFE74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1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3B82918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2</w:t>
            </w:r>
          </w:p>
        </w:tc>
        <w:tc>
          <w:tcPr>
            <w:tcW w:w="86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B0D4E31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3</w:t>
            </w:r>
          </w:p>
        </w:tc>
        <w:tc>
          <w:tcPr>
            <w:tcW w:w="132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87D8ACA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4</w:t>
            </w:r>
          </w:p>
        </w:tc>
        <w:tc>
          <w:tcPr>
            <w:tcW w:w="151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3422AD1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5</w:t>
            </w:r>
          </w:p>
        </w:tc>
        <w:tc>
          <w:tcPr>
            <w:tcW w:w="178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C71800C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6</w:t>
            </w:r>
          </w:p>
        </w:tc>
      </w:tr>
      <w:tr w:rsidR="00D823EA" w:rsidRPr="005209E0" w14:paraId="2DB45BCC" w14:textId="77777777" w:rsidTr="006E03E9">
        <w:trPr>
          <w:trHeight w:val="173"/>
        </w:trPr>
        <w:tc>
          <w:tcPr>
            <w:tcW w:w="10472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D493CF4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Реализованные аналогичные проекты:</w:t>
            </w:r>
          </w:p>
        </w:tc>
      </w:tr>
      <w:tr w:rsidR="00D823EA" w:rsidRPr="005209E0" w14:paraId="269E9E3A" w14:textId="77777777" w:rsidTr="006E03E9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B325E0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DFFDE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DD2E0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F8C13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DB7A7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B5A29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D823EA" w:rsidRPr="005209E0" w14:paraId="0EAB2907" w14:textId="77777777" w:rsidTr="006E03E9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E28EDEA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BF17D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C2D30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E701E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FF508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80E59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D823EA" w:rsidRPr="005209E0" w14:paraId="72F239F3" w14:textId="77777777" w:rsidTr="006E03E9">
        <w:trPr>
          <w:trHeight w:val="173"/>
        </w:trPr>
        <w:tc>
          <w:tcPr>
            <w:tcW w:w="10472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751A9F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Текущая загрузка:</w:t>
            </w:r>
          </w:p>
        </w:tc>
      </w:tr>
      <w:tr w:rsidR="00D823EA" w:rsidRPr="005209E0" w14:paraId="4C4EE69D" w14:textId="77777777" w:rsidTr="006E03E9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1A61B95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D0A27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B7102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B1080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4CFDE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781E4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D823EA" w:rsidRPr="005209E0" w14:paraId="06970A5D" w14:textId="77777777" w:rsidTr="006E03E9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9F1E643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B47EC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2E952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DDEA7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3B423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28C23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</w:tr>
    </w:tbl>
    <w:p w14:paraId="6B7537C5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</w:p>
    <w:p w14:paraId="0AE9844B" w14:textId="77777777" w:rsidR="00D823EA" w:rsidRPr="005209E0" w:rsidRDefault="00D823EA" w:rsidP="00D823EA">
      <w:pPr>
        <w:pStyle w:val="aff2"/>
        <w:keepLines/>
        <w:tabs>
          <w:tab w:val="left" w:pos="709"/>
        </w:tabs>
        <w:suppressAutoHyphens/>
        <w:ind w:left="709" w:hanging="709"/>
        <w:jc w:val="both"/>
        <w:rPr>
          <w:b/>
          <w:i/>
          <w:snapToGrid w:val="0"/>
          <w:color w:val="auto"/>
        </w:rPr>
      </w:pPr>
      <w:r w:rsidRPr="005209E0">
        <w:rPr>
          <w:b/>
          <w:i/>
          <w:snapToGrid w:val="0"/>
          <w:color w:val="auto"/>
        </w:rPr>
        <w:t>Примечания:</w:t>
      </w:r>
    </w:p>
    <w:p w14:paraId="3B84F14F" w14:textId="77777777" w:rsidR="00D823EA" w:rsidRPr="005209E0" w:rsidRDefault="00D823EA" w:rsidP="00D823EA">
      <w:pPr>
        <w:pStyle w:val="aff2"/>
        <w:keepLines/>
        <w:tabs>
          <w:tab w:val="left" w:pos="709"/>
        </w:tabs>
        <w:suppressAutoHyphens/>
        <w:ind w:left="709" w:hanging="709"/>
        <w:jc w:val="both"/>
        <w:rPr>
          <w:b/>
          <w:i/>
          <w:snapToGrid w:val="0"/>
          <w:color w:val="auto"/>
        </w:rPr>
      </w:pPr>
    </w:p>
    <w:p w14:paraId="5509AE98" w14:textId="6D7D42AD" w:rsidR="00D823EA" w:rsidRPr="005209E0" w:rsidRDefault="00D823EA" w:rsidP="00DE779F">
      <w:pPr>
        <w:pStyle w:val="aff2"/>
        <w:keepLines/>
        <w:numPr>
          <w:ilvl w:val="0"/>
          <w:numId w:val="12"/>
        </w:numPr>
        <w:tabs>
          <w:tab w:val="left" w:pos="709"/>
        </w:tabs>
        <w:suppressAutoHyphens/>
        <w:jc w:val="both"/>
        <w:rPr>
          <w:i/>
          <w:snapToGrid w:val="0"/>
        </w:rPr>
      </w:pPr>
      <w:r w:rsidRPr="005209E0">
        <w:rPr>
          <w:i/>
          <w:snapToGrid w:val="0"/>
          <w:color w:val="auto"/>
          <w:sz w:val="22"/>
          <w:szCs w:val="22"/>
        </w:rPr>
        <w:t xml:space="preserve">К форме приложить копии сканов первых листов Договора с Заказчиком на объекты по аналогичным проектам </w:t>
      </w:r>
    </w:p>
    <w:p w14:paraId="6F7BE272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EAB1876" w14:textId="77777777" w:rsidR="00D823EA" w:rsidRPr="005209E0" w:rsidRDefault="00D823EA" w:rsidP="00D823EA">
      <w:pPr>
        <w:spacing w:after="0" w:line="240" w:lineRule="auto"/>
        <w:ind w:right="29"/>
        <w:jc w:val="center"/>
        <w:rPr>
          <w:rFonts w:ascii="Times New Roman" w:hAnsi="Times New Roman" w:cs="Times New Roman"/>
          <w:sz w:val="24"/>
          <w:szCs w:val="24"/>
        </w:rPr>
      </w:pPr>
    </w:p>
    <w:p w14:paraId="04D65A30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  <w:r w:rsidRPr="005209E0">
        <w:rPr>
          <w:rFonts w:ascii="Times New Roman" w:hAnsi="Times New Roman" w:cs="Times New Roman"/>
          <w:snapToGrid w:val="0"/>
        </w:rPr>
        <w:t>_____________________________     _______________________    ______________________</w:t>
      </w:r>
    </w:p>
    <w:p w14:paraId="2E4E8588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  <w:r w:rsidRPr="005209E0">
        <w:rPr>
          <w:rFonts w:ascii="Times New Roman" w:hAnsi="Times New Roman" w:cs="Times New Roman"/>
          <w:snapToGrid w:val="0"/>
        </w:rPr>
        <w:tab/>
        <w:t xml:space="preserve">      (должность)                                        (подпись)                                (Ф.И.О.)</w:t>
      </w:r>
    </w:p>
    <w:p w14:paraId="2104F86F" w14:textId="77777777" w:rsidR="00C510FC" w:rsidRDefault="00C510FC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</w:p>
    <w:p w14:paraId="56BB7EF5" w14:textId="77777777" w:rsidR="00C510FC" w:rsidRPr="00C510FC" w:rsidRDefault="00C510FC" w:rsidP="00C510FC">
      <w:pPr>
        <w:shd w:val="clear" w:color="auto" w:fill="FFFFFF"/>
        <w:tabs>
          <w:tab w:val="left" w:pos="7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510FC">
        <w:rPr>
          <w:rFonts w:ascii="Times New Roman" w:hAnsi="Times New Roman" w:cs="Times New Roman"/>
          <w:sz w:val="24"/>
          <w:szCs w:val="24"/>
        </w:rPr>
        <w:t>Приложение 2.1</w:t>
      </w:r>
    </w:p>
    <w:p w14:paraId="72026587" w14:textId="77777777" w:rsidR="00C510FC" w:rsidRPr="00C510FC" w:rsidRDefault="00C510FC" w:rsidP="00C510FC">
      <w:pPr>
        <w:rPr>
          <w:rFonts w:ascii="Times New Roman" w:hAnsi="Times New Roman" w:cs="Times New Roman"/>
          <w:sz w:val="24"/>
          <w:szCs w:val="24"/>
        </w:rPr>
      </w:pPr>
      <w:r w:rsidRPr="00C510FC">
        <w:rPr>
          <w:rFonts w:ascii="Times New Roman" w:hAnsi="Times New Roman" w:cs="Times New Roman"/>
          <w:sz w:val="24"/>
          <w:szCs w:val="24"/>
        </w:rPr>
        <w:t>(заполняется участником)</w:t>
      </w:r>
    </w:p>
    <w:tbl>
      <w:tblPr>
        <w:tblW w:w="10343" w:type="dxa"/>
        <w:tblInd w:w="-289" w:type="dxa"/>
        <w:tblLook w:val="04A0" w:firstRow="1" w:lastRow="0" w:firstColumn="1" w:lastColumn="0" w:noHBand="0" w:noVBand="1"/>
      </w:tblPr>
      <w:tblGrid>
        <w:gridCol w:w="1665"/>
        <w:gridCol w:w="2143"/>
        <w:gridCol w:w="2181"/>
        <w:gridCol w:w="2771"/>
        <w:gridCol w:w="1583"/>
      </w:tblGrid>
      <w:tr w:rsidR="00C510FC" w:rsidRPr="00C510FC" w14:paraId="112DF2D3" w14:textId="77777777" w:rsidTr="00C510FC">
        <w:trPr>
          <w:trHeight w:val="115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CD54E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D526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инженера, планируемого для осуществления ТН на данном объекте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0D50A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контролируемых работ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9D05A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Объекты, на которых задействованы инженеры, планируемые для осуществляющие ТН на данном объекте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ADFF0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C510FC" w:rsidRPr="00C510FC" w14:paraId="7C52724C" w14:textId="77777777" w:rsidTr="00C510FC">
        <w:trPr>
          <w:trHeight w:val="612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4D37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F22D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E6EDB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общестроительные работ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F9E79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F7CC6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510FC" w:rsidRPr="00C510FC" w14:paraId="7B53BEC8" w14:textId="77777777" w:rsidTr="00C510FC">
        <w:trPr>
          <w:trHeight w:val="6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7BA8F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CB7A0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D2708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санитарно-технические работы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F2755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4E861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510FC" w:rsidRPr="00C510FC" w14:paraId="0D21C302" w14:textId="77777777" w:rsidTr="00C510FC">
        <w:trPr>
          <w:trHeight w:val="588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AEE13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C2CA3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94BF8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электромонтажные работы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4525F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8C1DB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15657EB0" w14:textId="2DF4BD0A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napToGrid w:val="0"/>
        </w:rPr>
        <w:br w:type="page"/>
      </w:r>
    </w:p>
    <w:p w14:paraId="71B9D5F7" w14:textId="2ED4BF64" w:rsidR="00D823EA" w:rsidRDefault="00D823EA" w:rsidP="00D823EA">
      <w:pPr>
        <w:shd w:val="clear" w:color="auto" w:fill="FFFFFF"/>
        <w:tabs>
          <w:tab w:val="left" w:pos="7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14:paraId="32BF2516" w14:textId="05BB09ED" w:rsidR="00F52300" w:rsidRPr="005209E0" w:rsidRDefault="00F52300" w:rsidP="00D823EA">
      <w:pPr>
        <w:shd w:val="clear" w:color="auto" w:fill="FFFFFF"/>
        <w:tabs>
          <w:tab w:val="left" w:pos="7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документации для переговоров</w:t>
      </w:r>
    </w:p>
    <w:p w14:paraId="01524F22" w14:textId="77777777" w:rsidR="00D823EA" w:rsidRPr="005209E0" w:rsidRDefault="00D823EA" w:rsidP="00D82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(заполняется участником)</w:t>
      </w:r>
    </w:p>
    <w:p w14:paraId="4DB27C21" w14:textId="77777777" w:rsidR="00D823EA" w:rsidRPr="005209E0" w:rsidRDefault="00D823EA" w:rsidP="00D823E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5350E158" w14:textId="77777777" w:rsidR="00D823EA" w:rsidRPr="005209E0" w:rsidRDefault="00D823EA" w:rsidP="00D82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Таблица показателей участника переговоров по </w:t>
      </w:r>
      <w:r w:rsidRPr="005209E0">
        <w:rPr>
          <w:rFonts w:ascii="Times New Roman" w:hAnsi="Times New Roman" w:cs="Times New Roman"/>
          <w:bCs/>
          <w:sz w:val="24"/>
          <w:szCs w:val="24"/>
        </w:rPr>
        <w:t>в</w:t>
      </w:r>
      <w:r w:rsidRPr="005209E0">
        <w:rPr>
          <w:rFonts w:ascii="Times New Roman" w:hAnsi="Times New Roman" w:cs="Times New Roman"/>
          <w:sz w:val="24"/>
          <w:szCs w:val="24"/>
        </w:rPr>
        <w:t>ыбору организации на выполнение работ по _______________ при строительстве объекта:</w:t>
      </w:r>
      <w:r w:rsidRPr="005209E0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5209E0">
        <w:rPr>
          <w:rFonts w:ascii="Times New Roman" w:eastAsia="Calibri" w:hAnsi="Times New Roman" w:cs="Times New Roman"/>
          <w:sz w:val="24"/>
          <w:szCs w:val="24"/>
        </w:rPr>
        <w:t>«__________________________________»</w:t>
      </w:r>
    </w:p>
    <w:p w14:paraId="60E1CCBA" w14:textId="77777777" w:rsidR="00D823EA" w:rsidRPr="005209E0" w:rsidRDefault="00D823EA" w:rsidP="00D82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77DAA7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2759"/>
        <w:gridCol w:w="1560"/>
        <w:gridCol w:w="1381"/>
        <w:gridCol w:w="1779"/>
        <w:gridCol w:w="1779"/>
      </w:tblGrid>
      <w:tr w:rsidR="00D823EA" w:rsidRPr="005209E0" w14:paraId="160A3602" w14:textId="77777777" w:rsidTr="006E03E9">
        <w:trPr>
          <w:trHeight w:val="1909"/>
        </w:trPr>
        <w:tc>
          <w:tcPr>
            <w:tcW w:w="486" w:type="dxa"/>
          </w:tcPr>
          <w:p w14:paraId="7E0C25C3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768" w:type="dxa"/>
          </w:tcPr>
          <w:p w14:paraId="331195AA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566" w:type="dxa"/>
          </w:tcPr>
          <w:p w14:paraId="44A75CEB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Условия конкурса</w:t>
            </w:r>
          </w:p>
        </w:tc>
        <w:tc>
          <w:tcPr>
            <w:tcW w:w="1356" w:type="dxa"/>
          </w:tcPr>
          <w:p w14:paraId="63A48C1E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Предложение участника</w:t>
            </w:r>
          </w:p>
        </w:tc>
        <w:tc>
          <w:tcPr>
            <w:tcW w:w="1784" w:type="dxa"/>
          </w:tcPr>
          <w:p w14:paraId="3AA0588E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Увеличение или снижение показателей в %</w:t>
            </w:r>
          </w:p>
        </w:tc>
        <w:tc>
          <w:tcPr>
            <w:tcW w:w="1784" w:type="dxa"/>
          </w:tcPr>
          <w:p w14:paraId="34720A84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Перечень работ и затрат, за счет которых снижены значения показателей</w:t>
            </w:r>
          </w:p>
        </w:tc>
      </w:tr>
      <w:tr w:rsidR="00D823EA" w:rsidRPr="005209E0" w14:paraId="3104617B" w14:textId="77777777" w:rsidTr="006E03E9">
        <w:trPr>
          <w:trHeight w:val="424"/>
        </w:trPr>
        <w:tc>
          <w:tcPr>
            <w:tcW w:w="486" w:type="dxa"/>
            <w:vAlign w:val="center"/>
          </w:tcPr>
          <w:p w14:paraId="20C6AC37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68" w:type="dxa"/>
          </w:tcPr>
          <w:p w14:paraId="00C98A62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Цена предложения участника, руб., в том числе:</w:t>
            </w:r>
          </w:p>
        </w:tc>
        <w:tc>
          <w:tcPr>
            <w:tcW w:w="1566" w:type="dxa"/>
            <w:vAlign w:val="center"/>
          </w:tcPr>
          <w:p w14:paraId="4ECE8141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3418888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641FC09E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312D46D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3D048CE0" w14:textId="77777777" w:rsidTr="006E03E9">
        <w:trPr>
          <w:trHeight w:val="424"/>
        </w:trPr>
        <w:tc>
          <w:tcPr>
            <w:tcW w:w="486" w:type="dxa"/>
            <w:vAlign w:val="center"/>
          </w:tcPr>
          <w:p w14:paraId="101C7351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768" w:type="dxa"/>
          </w:tcPr>
          <w:p w14:paraId="2E80B6C7" w14:textId="77777777" w:rsidR="00D823EA" w:rsidRPr="005209E0" w:rsidRDefault="00D823EA" w:rsidP="006E03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стоимость работ</w:t>
            </w:r>
          </w:p>
        </w:tc>
        <w:tc>
          <w:tcPr>
            <w:tcW w:w="1566" w:type="dxa"/>
            <w:vAlign w:val="center"/>
          </w:tcPr>
          <w:p w14:paraId="1AF0CDA8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230E65F2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7A69CC6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47D477CB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2CAB826A" w14:textId="77777777" w:rsidTr="006E03E9">
        <w:trPr>
          <w:trHeight w:val="424"/>
        </w:trPr>
        <w:tc>
          <w:tcPr>
            <w:tcW w:w="486" w:type="dxa"/>
            <w:vAlign w:val="center"/>
          </w:tcPr>
          <w:p w14:paraId="729D36F4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768" w:type="dxa"/>
          </w:tcPr>
          <w:p w14:paraId="145216B8" w14:textId="77777777" w:rsidR="00D823EA" w:rsidRPr="005209E0" w:rsidRDefault="00D823EA" w:rsidP="006E03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стоимость материалов</w:t>
            </w:r>
          </w:p>
        </w:tc>
        <w:tc>
          <w:tcPr>
            <w:tcW w:w="1566" w:type="dxa"/>
            <w:vAlign w:val="center"/>
          </w:tcPr>
          <w:p w14:paraId="2C3E4FDC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D8A7B8B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74B26E6A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7C42E080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081946D0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4AB6F659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768" w:type="dxa"/>
          </w:tcPr>
          <w:p w14:paraId="68158600" w14:textId="77777777" w:rsidR="00D823EA" w:rsidRPr="005209E0" w:rsidRDefault="00D823EA" w:rsidP="006E03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стоимость оборудования</w:t>
            </w:r>
          </w:p>
        </w:tc>
        <w:tc>
          <w:tcPr>
            <w:tcW w:w="1566" w:type="dxa"/>
            <w:vAlign w:val="center"/>
          </w:tcPr>
          <w:p w14:paraId="1CC2ADC1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73909356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0C713C5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6F256179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29259B12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4CBE43BF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68" w:type="dxa"/>
          </w:tcPr>
          <w:p w14:paraId="3A39DA57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Наличие целевого аванса при строительстве Объекта.</w:t>
            </w:r>
          </w:p>
        </w:tc>
        <w:tc>
          <w:tcPr>
            <w:tcW w:w="1566" w:type="dxa"/>
            <w:vAlign w:val="center"/>
          </w:tcPr>
          <w:p w14:paraId="587A2148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05BB3A7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3907E81B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7F6036DC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5BC50350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22BAD2D7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68" w:type="dxa"/>
          </w:tcPr>
          <w:p w14:paraId="743738A7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Наличие текущего аванса при строительстве Объекта</w:t>
            </w:r>
          </w:p>
        </w:tc>
        <w:tc>
          <w:tcPr>
            <w:tcW w:w="1566" w:type="dxa"/>
            <w:vAlign w:val="center"/>
          </w:tcPr>
          <w:p w14:paraId="05854181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42E9574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6A2867B1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2B1EE85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20D8FB38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301CF180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68" w:type="dxa"/>
          </w:tcPr>
          <w:p w14:paraId="61698261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Продолжительность выполнения работ</w:t>
            </w:r>
          </w:p>
        </w:tc>
        <w:tc>
          <w:tcPr>
            <w:tcW w:w="1566" w:type="dxa"/>
            <w:vAlign w:val="center"/>
          </w:tcPr>
          <w:p w14:paraId="27BBBD00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84E62D8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2232DB00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1408635F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290B9466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3F2A66AA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68" w:type="dxa"/>
          </w:tcPr>
          <w:p w14:paraId="58B160FF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Гарантийные сроки на выполненные работы</w:t>
            </w:r>
          </w:p>
        </w:tc>
        <w:tc>
          <w:tcPr>
            <w:tcW w:w="1566" w:type="dxa"/>
            <w:vAlign w:val="center"/>
          </w:tcPr>
          <w:p w14:paraId="27E2FD4A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4A1BD3E1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289C29F8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0A02D0A9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44ED143D" w14:textId="77777777" w:rsidTr="006E03E9">
        <w:trPr>
          <w:trHeight w:val="424"/>
        </w:trPr>
        <w:tc>
          <w:tcPr>
            <w:tcW w:w="486" w:type="dxa"/>
            <w:vAlign w:val="center"/>
          </w:tcPr>
          <w:p w14:paraId="3C48DEF4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68" w:type="dxa"/>
            <w:vAlign w:val="center"/>
          </w:tcPr>
          <w:p w14:paraId="529DFE92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Количество аналогичных объектов за последние три года, шт.</w:t>
            </w:r>
          </w:p>
        </w:tc>
        <w:tc>
          <w:tcPr>
            <w:tcW w:w="1566" w:type="dxa"/>
            <w:vAlign w:val="center"/>
          </w:tcPr>
          <w:p w14:paraId="123C0F44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25227095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3545C58B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50B82EE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62E2F57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4DB0BE0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263601A" w14:textId="5B7110D4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Приложение: расчет цены предложения </w:t>
      </w:r>
      <w:r w:rsidR="003A5C57" w:rsidRPr="005209E0">
        <w:rPr>
          <w:rFonts w:ascii="Times New Roman" w:hAnsi="Times New Roman" w:cs="Times New Roman"/>
          <w:sz w:val="24"/>
          <w:szCs w:val="24"/>
        </w:rPr>
        <w:t>согласно приложению</w:t>
      </w:r>
      <w:r w:rsidRPr="005209E0">
        <w:rPr>
          <w:rFonts w:ascii="Times New Roman" w:hAnsi="Times New Roman" w:cs="Times New Roman"/>
          <w:sz w:val="24"/>
          <w:szCs w:val="24"/>
        </w:rPr>
        <w:t xml:space="preserve"> №5.</w:t>
      </w:r>
    </w:p>
    <w:p w14:paraId="596A831C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634B5D1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F2FFB4E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  <w:r w:rsidRPr="005209E0">
        <w:rPr>
          <w:rFonts w:ascii="Times New Roman" w:hAnsi="Times New Roman" w:cs="Times New Roman"/>
          <w:sz w:val="24"/>
          <w:szCs w:val="24"/>
        </w:rPr>
        <w:tab/>
      </w:r>
      <w:r w:rsidRPr="005209E0">
        <w:rPr>
          <w:rFonts w:ascii="Times New Roman" w:hAnsi="Times New Roman" w:cs="Times New Roman"/>
          <w:snapToGrid w:val="0"/>
        </w:rPr>
        <w:t>_____________________________     _______________________    ______________________</w:t>
      </w:r>
    </w:p>
    <w:p w14:paraId="3EC893C9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  <w:r w:rsidRPr="005209E0">
        <w:rPr>
          <w:rFonts w:ascii="Times New Roman" w:hAnsi="Times New Roman" w:cs="Times New Roman"/>
          <w:snapToGrid w:val="0"/>
        </w:rPr>
        <w:tab/>
        <w:t xml:space="preserve">      (должность)                                        (подпись)                                (Ф.И.О.)</w:t>
      </w:r>
    </w:p>
    <w:p w14:paraId="2FDA658E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6876C2C3" w14:textId="77777777" w:rsidR="00D823EA" w:rsidRPr="005209E0" w:rsidRDefault="00D823EA" w:rsidP="00D823E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F1AAC4D" w14:textId="77777777" w:rsidR="00D823EA" w:rsidRPr="005209E0" w:rsidRDefault="00D823EA" w:rsidP="00D823E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D50CA4F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F6E055B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AD02092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D16449C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A52E66A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95E773A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810DCB1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D823EA" w:rsidRPr="005209E0" w:rsidSect="003448A3">
      <w:footerReference w:type="default" r:id="rId17"/>
      <w:pgSz w:w="11906" w:h="16838"/>
      <w:pgMar w:top="1134" w:right="851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045FA" w14:textId="77777777" w:rsidR="00D65FD3" w:rsidRDefault="00D65FD3" w:rsidP="00D65FD3">
      <w:pPr>
        <w:spacing w:after="0" w:line="240" w:lineRule="auto"/>
      </w:pPr>
      <w:r>
        <w:separator/>
      </w:r>
    </w:p>
  </w:endnote>
  <w:endnote w:type="continuationSeparator" w:id="0">
    <w:p w14:paraId="74038514" w14:textId="77777777" w:rsidR="00D65FD3" w:rsidRDefault="00D65FD3" w:rsidP="00D65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8538584"/>
      <w:docPartObj>
        <w:docPartGallery w:val="Page Numbers (Bottom of Page)"/>
        <w:docPartUnique/>
      </w:docPartObj>
    </w:sdtPr>
    <w:sdtEndPr/>
    <w:sdtContent>
      <w:p w14:paraId="6619B875" w14:textId="77777777" w:rsidR="00D65FD3" w:rsidRDefault="00D65FD3">
        <w:pPr>
          <w:pStyle w:val="af5"/>
          <w:jc w:val="right"/>
        </w:pPr>
      </w:p>
      <w:p w14:paraId="6172D420" w14:textId="19803263" w:rsidR="00D65FD3" w:rsidRDefault="00D65FD3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4E17F34" w14:textId="77777777" w:rsidR="00D65FD3" w:rsidRDefault="00D65FD3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ADB6A" w14:textId="77777777" w:rsidR="00D65FD3" w:rsidRDefault="00D65FD3" w:rsidP="00D65FD3">
      <w:pPr>
        <w:spacing w:after="0" w:line="240" w:lineRule="auto"/>
      </w:pPr>
      <w:r>
        <w:separator/>
      </w:r>
    </w:p>
  </w:footnote>
  <w:footnote w:type="continuationSeparator" w:id="0">
    <w:p w14:paraId="65E95224" w14:textId="77777777" w:rsidR="00D65FD3" w:rsidRDefault="00D65FD3" w:rsidP="00D65F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D7CFF3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D870CEB0"/>
    <w:lvl w:ilvl="0">
      <w:numFmt w:val="bullet"/>
      <w:lvlText w:val="*"/>
      <w:lvlJc w:val="left"/>
    </w:lvl>
  </w:abstractNum>
  <w:abstractNum w:abstractNumId="2" w15:restartNumberingAfterBreak="0">
    <w:nsid w:val="082A592B"/>
    <w:multiLevelType w:val="multilevel"/>
    <w:tmpl w:val="D534AD4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1314168C"/>
    <w:multiLevelType w:val="hybridMultilevel"/>
    <w:tmpl w:val="DDD4C9C4"/>
    <w:lvl w:ilvl="0" w:tplc="626C2B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A090721"/>
    <w:multiLevelType w:val="multilevel"/>
    <w:tmpl w:val="3D2C351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1BE12C5E"/>
    <w:multiLevelType w:val="multilevel"/>
    <w:tmpl w:val="7A26984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6" w15:restartNumberingAfterBreak="0">
    <w:nsid w:val="235F1D8D"/>
    <w:multiLevelType w:val="hybridMultilevel"/>
    <w:tmpl w:val="95CEA01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B580BEA"/>
    <w:multiLevelType w:val="hybridMultilevel"/>
    <w:tmpl w:val="658AB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B26B09"/>
    <w:multiLevelType w:val="hybridMultilevel"/>
    <w:tmpl w:val="2B0EFED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3261788B"/>
    <w:multiLevelType w:val="hybridMultilevel"/>
    <w:tmpl w:val="DFD695E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3D25058F"/>
    <w:multiLevelType w:val="multilevel"/>
    <w:tmpl w:val="3D2C351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403503EE"/>
    <w:multiLevelType w:val="hybridMultilevel"/>
    <w:tmpl w:val="38CA1DB0"/>
    <w:lvl w:ilvl="0" w:tplc="04190001">
      <w:start w:val="1"/>
      <w:numFmt w:val="bullet"/>
      <w:lvlText w:val=""/>
      <w:lvlJc w:val="left"/>
      <w:pPr>
        <w:ind w:left="1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3" w:hanging="360"/>
      </w:pPr>
      <w:rPr>
        <w:rFonts w:ascii="Wingdings" w:hAnsi="Wingdings" w:hint="default"/>
      </w:rPr>
    </w:lvl>
  </w:abstractNum>
  <w:abstractNum w:abstractNumId="12" w15:restartNumberingAfterBreak="0">
    <w:nsid w:val="40BA6135"/>
    <w:multiLevelType w:val="hybridMultilevel"/>
    <w:tmpl w:val="0E8EB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294782"/>
    <w:multiLevelType w:val="hybridMultilevel"/>
    <w:tmpl w:val="3A509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000956"/>
    <w:multiLevelType w:val="hybridMultilevel"/>
    <w:tmpl w:val="F9C47A48"/>
    <w:lvl w:ilvl="0" w:tplc="8D324AFC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7E946A8"/>
    <w:multiLevelType w:val="hybridMultilevel"/>
    <w:tmpl w:val="C7187766"/>
    <w:lvl w:ilvl="0" w:tplc="04190001">
      <w:start w:val="1"/>
      <w:numFmt w:val="bullet"/>
      <w:lvlText w:val=""/>
      <w:lvlJc w:val="left"/>
      <w:pPr>
        <w:ind w:left="16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16" w15:restartNumberingAfterBreak="0">
    <w:nsid w:val="6A503A0D"/>
    <w:multiLevelType w:val="hybridMultilevel"/>
    <w:tmpl w:val="2CF05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691DBC"/>
    <w:multiLevelType w:val="hybridMultilevel"/>
    <w:tmpl w:val="4C747D4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755339D7"/>
    <w:multiLevelType w:val="hybridMultilevel"/>
    <w:tmpl w:val="CD6400D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7764063E"/>
    <w:multiLevelType w:val="multilevel"/>
    <w:tmpl w:val="5636B33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0" w15:restartNumberingAfterBreak="0">
    <w:nsid w:val="77D33A98"/>
    <w:multiLevelType w:val="hybridMultilevel"/>
    <w:tmpl w:val="15B05B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F216155"/>
    <w:multiLevelType w:val="hybridMultilevel"/>
    <w:tmpl w:val="428A2E4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8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21"/>
  </w:num>
  <w:num w:numId="7">
    <w:abstractNumId w:val="9"/>
  </w:num>
  <w:num w:numId="8">
    <w:abstractNumId w:val="15"/>
  </w:num>
  <w:num w:numId="9">
    <w:abstractNumId w:val="6"/>
  </w:num>
  <w:num w:numId="10">
    <w:abstractNumId w:val="11"/>
  </w:num>
  <w:num w:numId="11">
    <w:abstractNumId w:val="0"/>
  </w:num>
  <w:num w:numId="12">
    <w:abstractNumId w:val="3"/>
  </w:num>
  <w:num w:numId="13">
    <w:abstractNumId w:val="14"/>
  </w:num>
  <w:num w:numId="14">
    <w:abstractNumId w:val="19"/>
  </w:num>
  <w:num w:numId="15">
    <w:abstractNumId w:val="4"/>
  </w:num>
  <w:num w:numId="16">
    <w:abstractNumId w:val="5"/>
  </w:num>
  <w:num w:numId="17">
    <w:abstractNumId w:val="10"/>
  </w:num>
  <w:num w:numId="18">
    <w:abstractNumId w:val="1"/>
    <w:lvlOverride w:ilvl="0">
      <w:lvl w:ilvl="0">
        <w:start w:val="65535"/>
        <w:numFmt w:val="bullet"/>
        <w:lvlText w:val="-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12"/>
  </w:num>
  <w:num w:numId="20">
    <w:abstractNumId w:val="7"/>
  </w:num>
  <w:num w:numId="21">
    <w:abstractNumId w:val="13"/>
  </w:num>
  <w:num w:numId="22">
    <w:abstractNumId w:val="1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A31"/>
    <w:rsid w:val="00000230"/>
    <w:rsid w:val="0000085C"/>
    <w:rsid w:val="00000883"/>
    <w:rsid w:val="0000253A"/>
    <w:rsid w:val="00002BA2"/>
    <w:rsid w:val="00003F92"/>
    <w:rsid w:val="00020F7C"/>
    <w:rsid w:val="00022FC5"/>
    <w:rsid w:val="00023B09"/>
    <w:rsid w:val="000246D2"/>
    <w:rsid w:val="00034F1D"/>
    <w:rsid w:val="00034F5C"/>
    <w:rsid w:val="00035590"/>
    <w:rsid w:val="000359CB"/>
    <w:rsid w:val="0003737A"/>
    <w:rsid w:val="000449D3"/>
    <w:rsid w:val="00046FAD"/>
    <w:rsid w:val="000470A5"/>
    <w:rsid w:val="00051461"/>
    <w:rsid w:val="00056298"/>
    <w:rsid w:val="000645AB"/>
    <w:rsid w:val="000705CA"/>
    <w:rsid w:val="0007446C"/>
    <w:rsid w:val="000749C9"/>
    <w:rsid w:val="00075940"/>
    <w:rsid w:val="000903FC"/>
    <w:rsid w:val="0009790E"/>
    <w:rsid w:val="000A0247"/>
    <w:rsid w:val="000A1657"/>
    <w:rsid w:val="000A2B30"/>
    <w:rsid w:val="000A30E0"/>
    <w:rsid w:val="000A3944"/>
    <w:rsid w:val="000A7A94"/>
    <w:rsid w:val="000B2347"/>
    <w:rsid w:val="000B4A19"/>
    <w:rsid w:val="000B66F9"/>
    <w:rsid w:val="000C0436"/>
    <w:rsid w:val="000C22B0"/>
    <w:rsid w:val="000C7070"/>
    <w:rsid w:val="000D1B79"/>
    <w:rsid w:val="000D58DB"/>
    <w:rsid w:val="000D7316"/>
    <w:rsid w:val="000E18A9"/>
    <w:rsid w:val="000E2553"/>
    <w:rsid w:val="000E6449"/>
    <w:rsid w:val="000E64CA"/>
    <w:rsid w:val="000F0E1A"/>
    <w:rsid w:val="000F2B3B"/>
    <w:rsid w:val="00100D4E"/>
    <w:rsid w:val="001021EB"/>
    <w:rsid w:val="00107E00"/>
    <w:rsid w:val="00111B39"/>
    <w:rsid w:val="00112B47"/>
    <w:rsid w:val="00114B5E"/>
    <w:rsid w:val="001200ED"/>
    <w:rsid w:val="00120F2B"/>
    <w:rsid w:val="00124601"/>
    <w:rsid w:val="00130B32"/>
    <w:rsid w:val="0013214B"/>
    <w:rsid w:val="0013646D"/>
    <w:rsid w:val="001379BE"/>
    <w:rsid w:val="00140041"/>
    <w:rsid w:val="0014285C"/>
    <w:rsid w:val="00142D4A"/>
    <w:rsid w:val="001576BC"/>
    <w:rsid w:val="00162844"/>
    <w:rsid w:val="00165AD1"/>
    <w:rsid w:val="00166C31"/>
    <w:rsid w:val="00173458"/>
    <w:rsid w:val="00176291"/>
    <w:rsid w:val="001763A1"/>
    <w:rsid w:val="00180037"/>
    <w:rsid w:val="00186D05"/>
    <w:rsid w:val="00191BA3"/>
    <w:rsid w:val="001A298F"/>
    <w:rsid w:val="001A2990"/>
    <w:rsid w:val="001A3E26"/>
    <w:rsid w:val="001A5119"/>
    <w:rsid w:val="001A5A72"/>
    <w:rsid w:val="001A5EA7"/>
    <w:rsid w:val="001B5819"/>
    <w:rsid w:val="001C26E8"/>
    <w:rsid w:val="001C2983"/>
    <w:rsid w:val="001C2C42"/>
    <w:rsid w:val="001C4C55"/>
    <w:rsid w:val="001C5711"/>
    <w:rsid w:val="001C5C3C"/>
    <w:rsid w:val="001D119A"/>
    <w:rsid w:val="001D2237"/>
    <w:rsid w:val="001E60F6"/>
    <w:rsid w:val="001F2586"/>
    <w:rsid w:val="001F321D"/>
    <w:rsid w:val="00216218"/>
    <w:rsid w:val="00223DA9"/>
    <w:rsid w:val="002254F0"/>
    <w:rsid w:val="00227C95"/>
    <w:rsid w:val="002300E8"/>
    <w:rsid w:val="00231557"/>
    <w:rsid w:val="002369AC"/>
    <w:rsid w:val="0025063B"/>
    <w:rsid w:val="00250814"/>
    <w:rsid w:val="00251AF2"/>
    <w:rsid w:val="002531A3"/>
    <w:rsid w:val="00253BA3"/>
    <w:rsid w:val="00260E41"/>
    <w:rsid w:val="002616F8"/>
    <w:rsid w:val="00261D95"/>
    <w:rsid w:val="0026216F"/>
    <w:rsid w:val="00263316"/>
    <w:rsid w:val="00263DCB"/>
    <w:rsid w:val="002657FD"/>
    <w:rsid w:val="00270F3C"/>
    <w:rsid w:val="0027279E"/>
    <w:rsid w:val="00272ADD"/>
    <w:rsid w:val="002813C2"/>
    <w:rsid w:val="00281A1B"/>
    <w:rsid w:val="0028274D"/>
    <w:rsid w:val="002835F7"/>
    <w:rsid w:val="00292819"/>
    <w:rsid w:val="00296CED"/>
    <w:rsid w:val="002A71A0"/>
    <w:rsid w:val="002B46B5"/>
    <w:rsid w:val="002B6D12"/>
    <w:rsid w:val="002B7731"/>
    <w:rsid w:val="002C182B"/>
    <w:rsid w:val="002C3BF5"/>
    <w:rsid w:val="002C413C"/>
    <w:rsid w:val="002D0012"/>
    <w:rsid w:val="002D1AEE"/>
    <w:rsid w:val="002D2FF0"/>
    <w:rsid w:val="002D3E8D"/>
    <w:rsid w:val="002E1C62"/>
    <w:rsid w:val="002E3DA6"/>
    <w:rsid w:val="002E5E7A"/>
    <w:rsid w:val="002F4000"/>
    <w:rsid w:val="002F78F4"/>
    <w:rsid w:val="002F7F02"/>
    <w:rsid w:val="0030048A"/>
    <w:rsid w:val="0030192E"/>
    <w:rsid w:val="0030477C"/>
    <w:rsid w:val="00305E1A"/>
    <w:rsid w:val="00310447"/>
    <w:rsid w:val="00311FD1"/>
    <w:rsid w:val="00312685"/>
    <w:rsid w:val="00326CD8"/>
    <w:rsid w:val="00330E7E"/>
    <w:rsid w:val="003401B8"/>
    <w:rsid w:val="0034059C"/>
    <w:rsid w:val="003413CA"/>
    <w:rsid w:val="0034341E"/>
    <w:rsid w:val="00344342"/>
    <w:rsid w:val="003448A3"/>
    <w:rsid w:val="00356C5D"/>
    <w:rsid w:val="0036186D"/>
    <w:rsid w:val="00365416"/>
    <w:rsid w:val="003659F7"/>
    <w:rsid w:val="00372159"/>
    <w:rsid w:val="003723C3"/>
    <w:rsid w:val="003728ED"/>
    <w:rsid w:val="003838F5"/>
    <w:rsid w:val="00385E9E"/>
    <w:rsid w:val="00391E9D"/>
    <w:rsid w:val="00393ACF"/>
    <w:rsid w:val="00396005"/>
    <w:rsid w:val="003A0077"/>
    <w:rsid w:val="003A1973"/>
    <w:rsid w:val="003A2936"/>
    <w:rsid w:val="003A5C57"/>
    <w:rsid w:val="003A72C8"/>
    <w:rsid w:val="003B0B14"/>
    <w:rsid w:val="003B1A6C"/>
    <w:rsid w:val="003B22D0"/>
    <w:rsid w:val="003B486B"/>
    <w:rsid w:val="003B7C92"/>
    <w:rsid w:val="003C545F"/>
    <w:rsid w:val="003C6B28"/>
    <w:rsid w:val="003C7A5B"/>
    <w:rsid w:val="003C7AFA"/>
    <w:rsid w:val="003D1CEF"/>
    <w:rsid w:val="003D6066"/>
    <w:rsid w:val="003E0C88"/>
    <w:rsid w:val="003E32FF"/>
    <w:rsid w:val="003E363E"/>
    <w:rsid w:val="003F3C4E"/>
    <w:rsid w:val="00401B65"/>
    <w:rsid w:val="00402A61"/>
    <w:rsid w:val="00405D7F"/>
    <w:rsid w:val="00410C6F"/>
    <w:rsid w:val="00412C63"/>
    <w:rsid w:val="00412DEC"/>
    <w:rsid w:val="0041510D"/>
    <w:rsid w:val="00415F66"/>
    <w:rsid w:val="004163A3"/>
    <w:rsid w:val="0041727A"/>
    <w:rsid w:val="004204BC"/>
    <w:rsid w:val="00426758"/>
    <w:rsid w:val="00427E32"/>
    <w:rsid w:val="0043015E"/>
    <w:rsid w:val="00432230"/>
    <w:rsid w:val="004323CA"/>
    <w:rsid w:val="004377B5"/>
    <w:rsid w:val="00440F18"/>
    <w:rsid w:val="0044381D"/>
    <w:rsid w:val="0044692A"/>
    <w:rsid w:val="00446CD7"/>
    <w:rsid w:val="00447316"/>
    <w:rsid w:val="004473BA"/>
    <w:rsid w:val="004520E3"/>
    <w:rsid w:val="00452479"/>
    <w:rsid w:val="00454268"/>
    <w:rsid w:val="00457E33"/>
    <w:rsid w:val="004606A1"/>
    <w:rsid w:val="00461D14"/>
    <w:rsid w:val="00464D24"/>
    <w:rsid w:val="00466311"/>
    <w:rsid w:val="0046720A"/>
    <w:rsid w:val="00467AE9"/>
    <w:rsid w:val="00472937"/>
    <w:rsid w:val="00476CFC"/>
    <w:rsid w:val="00483FB3"/>
    <w:rsid w:val="00484AA0"/>
    <w:rsid w:val="00485C96"/>
    <w:rsid w:val="00485E5F"/>
    <w:rsid w:val="00490D86"/>
    <w:rsid w:val="00491C13"/>
    <w:rsid w:val="004940C5"/>
    <w:rsid w:val="00494971"/>
    <w:rsid w:val="0049569A"/>
    <w:rsid w:val="00497E5D"/>
    <w:rsid w:val="004A0950"/>
    <w:rsid w:val="004A4E0F"/>
    <w:rsid w:val="004A58B4"/>
    <w:rsid w:val="004B49AB"/>
    <w:rsid w:val="004B6C20"/>
    <w:rsid w:val="004B7662"/>
    <w:rsid w:val="004C6AF4"/>
    <w:rsid w:val="004D1140"/>
    <w:rsid w:val="004E234A"/>
    <w:rsid w:val="004E5036"/>
    <w:rsid w:val="004F09D7"/>
    <w:rsid w:val="004F3DFD"/>
    <w:rsid w:val="00502D74"/>
    <w:rsid w:val="00507F4F"/>
    <w:rsid w:val="0051495B"/>
    <w:rsid w:val="00516ADC"/>
    <w:rsid w:val="0052052B"/>
    <w:rsid w:val="005209E0"/>
    <w:rsid w:val="005302EF"/>
    <w:rsid w:val="0053110A"/>
    <w:rsid w:val="00540B3A"/>
    <w:rsid w:val="005416AE"/>
    <w:rsid w:val="005455EE"/>
    <w:rsid w:val="00553C18"/>
    <w:rsid w:val="0055560B"/>
    <w:rsid w:val="00555E5A"/>
    <w:rsid w:val="0055611B"/>
    <w:rsid w:val="00561602"/>
    <w:rsid w:val="0056306E"/>
    <w:rsid w:val="0056589F"/>
    <w:rsid w:val="00565A00"/>
    <w:rsid w:val="00566C7E"/>
    <w:rsid w:val="00572E2C"/>
    <w:rsid w:val="00582992"/>
    <w:rsid w:val="00586E84"/>
    <w:rsid w:val="00590651"/>
    <w:rsid w:val="00591B93"/>
    <w:rsid w:val="005970E7"/>
    <w:rsid w:val="005A01B6"/>
    <w:rsid w:val="005A0C0D"/>
    <w:rsid w:val="005A2EC3"/>
    <w:rsid w:val="005A36D1"/>
    <w:rsid w:val="005B10DF"/>
    <w:rsid w:val="005B1D1C"/>
    <w:rsid w:val="005B321E"/>
    <w:rsid w:val="005B51C5"/>
    <w:rsid w:val="005B5E7D"/>
    <w:rsid w:val="005B612B"/>
    <w:rsid w:val="005C3544"/>
    <w:rsid w:val="005C3788"/>
    <w:rsid w:val="005C79F7"/>
    <w:rsid w:val="005D0022"/>
    <w:rsid w:val="005D5B04"/>
    <w:rsid w:val="005E212C"/>
    <w:rsid w:val="005F04DB"/>
    <w:rsid w:val="005F2031"/>
    <w:rsid w:val="005F2EF2"/>
    <w:rsid w:val="005F3C2B"/>
    <w:rsid w:val="005F5380"/>
    <w:rsid w:val="006004F6"/>
    <w:rsid w:val="00601BFB"/>
    <w:rsid w:val="00602DA2"/>
    <w:rsid w:val="00602E55"/>
    <w:rsid w:val="006067BA"/>
    <w:rsid w:val="00607254"/>
    <w:rsid w:val="00616BD8"/>
    <w:rsid w:val="00616C3C"/>
    <w:rsid w:val="00617F88"/>
    <w:rsid w:val="0062434A"/>
    <w:rsid w:val="00624BDF"/>
    <w:rsid w:val="00626AE9"/>
    <w:rsid w:val="00634369"/>
    <w:rsid w:val="00634D42"/>
    <w:rsid w:val="00635CD1"/>
    <w:rsid w:val="00640148"/>
    <w:rsid w:val="00640192"/>
    <w:rsid w:val="00641B4E"/>
    <w:rsid w:val="00642C41"/>
    <w:rsid w:val="00642CBA"/>
    <w:rsid w:val="006469AD"/>
    <w:rsid w:val="006502BC"/>
    <w:rsid w:val="00661F7B"/>
    <w:rsid w:val="00672B98"/>
    <w:rsid w:val="00681A98"/>
    <w:rsid w:val="00693A4B"/>
    <w:rsid w:val="00694E64"/>
    <w:rsid w:val="006A037A"/>
    <w:rsid w:val="006A5E32"/>
    <w:rsid w:val="006B0B4F"/>
    <w:rsid w:val="006B3116"/>
    <w:rsid w:val="006B3636"/>
    <w:rsid w:val="006B59AD"/>
    <w:rsid w:val="006C544F"/>
    <w:rsid w:val="006C7191"/>
    <w:rsid w:val="006C7E82"/>
    <w:rsid w:val="006D33FD"/>
    <w:rsid w:val="006D372F"/>
    <w:rsid w:val="006D46E5"/>
    <w:rsid w:val="006D4C2B"/>
    <w:rsid w:val="006D5696"/>
    <w:rsid w:val="006D6CC9"/>
    <w:rsid w:val="006D739B"/>
    <w:rsid w:val="006D7F89"/>
    <w:rsid w:val="006E09D6"/>
    <w:rsid w:val="006E11CE"/>
    <w:rsid w:val="006E1CAC"/>
    <w:rsid w:val="006F1BD6"/>
    <w:rsid w:val="006F5B39"/>
    <w:rsid w:val="00700EFF"/>
    <w:rsid w:val="00710373"/>
    <w:rsid w:val="00714EC1"/>
    <w:rsid w:val="00714F3C"/>
    <w:rsid w:val="00721E76"/>
    <w:rsid w:val="00726FFB"/>
    <w:rsid w:val="00731354"/>
    <w:rsid w:val="00731BB5"/>
    <w:rsid w:val="0073280B"/>
    <w:rsid w:val="007417D5"/>
    <w:rsid w:val="00741E48"/>
    <w:rsid w:val="00755EB4"/>
    <w:rsid w:val="00756011"/>
    <w:rsid w:val="0076561B"/>
    <w:rsid w:val="00767EBB"/>
    <w:rsid w:val="007704CC"/>
    <w:rsid w:val="00776720"/>
    <w:rsid w:val="007811B2"/>
    <w:rsid w:val="0078271D"/>
    <w:rsid w:val="0078292A"/>
    <w:rsid w:val="0078387F"/>
    <w:rsid w:val="007869F4"/>
    <w:rsid w:val="007909D3"/>
    <w:rsid w:val="007927A4"/>
    <w:rsid w:val="0079625B"/>
    <w:rsid w:val="007A04F5"/>
    <w:rsid w:val="007A1146"/>
    <w:rsid w:val="007A28F2"/>
    <w:rsid w:val="007A2D7A"/>
    <w:rsid w:val="007A3D64"/>
    <w:rsid w:val="007A744E"/>
    <w:rsid w:val="007A77E4"/>
    <w:rsid w:val="007A7F95"/>
    <w:rsid w:val="007B151D"/>
    <w:rsid w:val="007B15F3"/>
    <w:rsid w:val="007B332B"/>
    <w:rsid w:val="007B4AA5"/>
    <w:rsid w:val="007C5445"/>
    <w:rsid w:val="007C7A6A"/>
    <w:rsid w:val="007D4B0C"/>
    <w:rsid w:val="007D6D40"/>
    <w:rsid w:val="007D77F2"/>
    <w:rsid w:val="007D7EC6"/>
    <w:rsid w:val="007E022E"/>
    <w:rsid w:val="007E3319"/>
    <w:rsid w:val="007E38BC"/>
    <w:rsid w:val="007F45BC"/>
    <w:rsid w:val="007F4898"/>
    <w:rsid w:val="007F5C95"/>
    <w:rsid w:val="00805336"/>
    <w:rsid w:val="00805417"/>
    <w:rsid w:val="00807785"/>
    <w:rsid w:val="00814996"/>
    <w:rsid w:val="00815C19"/>
    <w:rsid w:val="008167DD"/>
    <w:rsid w:val="00817442"/>
    <w:rsid w:val="008177DA"/>
    <w:rsid w:val="00821037"/>
    <w:rsid w:val="00821ED9"/>
    <w:rsid w:val="0082533F"/>
    <w:rsid w:val="0083393C"/>
    <w:rsid w:val="00833A36"/>
    <w:rsid w:val="008349A7"/>
    <w:rsid w:val="00841CAE"/>
    <w:rsid w:val="00844371"/>
    <w:rsid w:val="00845EE9"/>
    <w:rsid w:val="00846D66"/>
    <w:rsid w:val="0085081E"/>
    <w:rsid w:val="00852E44"/>
    <w:rsid w:val="00854E42"/>
    <w:rsid w:val="008569A5"/>
    <w:rsid w:val="00857C98"/>
    <w:rsid w:val="00874588"/>
    <w:rsid w:val="00875455"/>
    <w:rsid w:val="00880D71"/>
    <w:rsid w:val="00884986"/>
    <w:rsid w:val="00885A2B"/>
    <w:rsid w:val="00886AD4"/>
    <w:rsid w:val="00887DDF"/>
    <w:rsid w:val="00890B33"/>
    <w:rsid w:val="008970A0"/>
    <w:rsid w:val="00897B2B"/>
    <w:rsid w:val="008A242B"/>
    <w:rsid w:val="008A541A"/>
    <w:rsid w:val="008A59A2"/>
    <w:rsid w:val="008A6BD5"/>
    <w:rsid w:val="008B4413"/>
    <w:rsid w:val="008B4DD3"/>
    <w:rsid w:val="008B52D3"/>
    <w:rsid w:val="008C1A57"/>
    <w:rsid w:val="008C3F65"/>
    <w:rsid w:val="008C5912"/>
    <w:rsid w:val="008D15BB"/>
    <w:rsid w:val="008D2425"/>
    <w:rsid w:val="008D2F33"/>
    <w:rsid w:val="008D3747"/>
    <w:rsid w:val="008D688C"/>
    <w:rsid w:val="008D7E25"/>
    <w:rsid w:val="008E2867"/>
    <w:rsid w:val="008E3809"/>
    <w:rsid w:val="008E3843"/>
    <w:rsid w:val="008E6983"/>
    <w:rsid w:val="008E76B3"/>
    <w:rsid w:val="008F08E5"/>
    <w:rsid w:val="008F23AF"/>
    <w:rsid w:val="008F258B"/>
    <w:rsid w:val="008F7B49"/>
    <w:rsid w:val="00901D7A"/>
    <w:rsid w:val="009045F8"/>
    <w:rsid w:val="00913728"/>
    <w:rsid w:val="0091630C"/>
    <w:rsid w:val="00920A2B"/>
    <w:rsid w:val="00922AE5"/>
    <w:rsid w:val="00927025"/>
    <w:rsid w:val="00930CD8"/>
    <w:rsid w:val="009330FD"/>
    <w:rsid w:val="009341FE"/>
    <w:rsid w:val="00934785"/>
    <w:rsid w:val="00942B20"/>
    <w:rsid w:val="00946DCB"/>
    <w:rsid w:val="00957ED7"/>
    <w:rsid w:val="00961311"/>
    <w:rsid w:val="00962953"/>
    <w:rsid w:val="00971C18"/>
    <w:rsid w:val="00975585"/>
    <w:rsid w:val="00982166"/>
    <w:rsid w:val="0098581E"/>
    <w:rsid w:val="00986976"/>
    <w:rsid w:val="009872A1"/>
    <w:rsid w:val="00990FBC"/>
    <w:rsid w:val="0099104D"/>
    <w:rsid w:val="009968C5"/>
    <w:rsid w:val="009A32D7"/>
    <w:rsid w:val="009B1A7D"/>
    <w:rsid w:val="009B6EC0"/>
    <w:rsid w:val="009D37C4"/>
    <w:rsid w:val="009D7594"/>
    <w:rsid w:val="009E03C9"/>
    <w:rsid w:val="009E11D5"/>
    <w:rsid w:val="009E48A8"/>
    <w:rsid w:val="009E5474"/>
    <w:rsid w:val="009E5CBF"/>
    <w:rsid w:val="009E7805"/>
    <w:rsid w:val="009F1547"/>
    <w:rsid w:val="00A0123C"/>
    <w:rsid w:val="00A100B6"/>
    <w:rsid w:val="00A12565"/>
    <w:rsid w:val="00A16A2D"/>
    <w:rsid w:val="00A170F7"/>
    <w:rsid w:val="00A2255B"/>
    <w:rsid w:val="00A258A7"/>
    <w:rsid w:val="00A37AFE"/>
    <w:rsid w:val="00A41B44"/>
    <w:rsid w:val="00A45B0C"/>
    <w:rsid w:val="00A4636C"/>
    <w:rsid w:val="00A508EE"/>
    <w:rsid w:val="00A5397B"/>
    <w:rsid w:val="00A609AF"/>
    <w:rsid w:val="00A6189B"/>
    <w:rsid w:val="00A62268"/>
    <w:rsid w:val="00A66374"/>
    <w:rsid w:val="00A70D8C"/>
    <w:rsid w:val="00A72918"/>
    <w:rsid w:val="00A732CA"/>
    <w:rsid w:val="00A81DAD"/>
    <w:rsid w:val="00A83777"/>
    <w:rsid w:val="00A854AE"/>
    <w:rsid w:val="00A86C54"/>
    <w:rsid w:val="00A875AA"/>
    <w:rsid w:val="00A876D6"/>
    <w:rsid w:val="00A924C2"/>
    <w:rsid w:val="00AA0F4B"/>
    <w:rsid w:val="00AA1C28"/>
    <w:rsid w:val="00AA68A4"/>
    <w:rsid w:val="00AA7685"/>
    <w:rsid w:val="00AB0724"/>
    <w:rsid w:val="00AB12DE"/>
    <w:rsid w:val="00AB2960"/>
    <w:rsid w:val="00AC1ECA"/>
    <w:rsid w:val="00AC4C8A"/>
    <w:rsid w:val="00AC5938"/>
    <w:rsid w:val="00AD337F"/>
    <w:rsid w:val="00AD3EAE"/>
    <w:rsid w:val="00AD5332"/>
    <w:rsid w:val="00AD69BF"/>
    <w:rsid w:val="00AE114D"/>
    <w:rsid w:val="00AE27EF"/>
    <w:rsid w:val="00AE3977"/>
    <w:rsid w:val="00AE7D9C"/>
    <w:rsid w:val="00AF29D6"/>
    <w:rsid w:val="00AF6219"/>
    <w:rsid w:val="00AF69B1"/>
    <w:rsid w:val="00B05AF0"/>
    <w:rsid w:val="00B06E57"/>
    <w:rsid w:val="00B10721"/>
    <w:rsid w:val="00B12061"/>
    <w:rsid w:val="00B16F26"/>
    <w:rsid w:val="00B26733"/>
    <w:rsid w:val="00B2762C"/>
    <w:rsid w:val="00B31D5B"/>
    <w:rsid w:val="00B331A3"/>
    <w:rsid w:val="00B3435E"/>
    <w:rsid w:val="00B37571"/>
    <w:rsid w:val="00B37608"/>
    <w:rsid w:val="00B45F8E"/>
    <w:rsid w:val="00B464B4"/>
    <w:rsid w:val="00B505F6"/>
    <w:rsid w:val="00B50605"/>
    <w:rsid w:val="00B52830"/>
    <w:rsid w:val="00B57B73"/>
    <w:rsid w:val="00B63991"/>
    <w:rsid w:val="00B64146"/>
    <w:rsid w:val="00B65322"/>
    <w:rsid w:val="00B65D8A"/>
    <w:rsid w:val="00B66BE0"/>
    <w:rsid w:val="00B70128"/>
    <w:rsid w:val="00B73AF1"/>
    <w:rsid w:val="00B73CE2"/>
    <w:rsid w:val="00B746D9"/>
    <w:rsid w:val="00B77139"/>
    <w:rsid w:val="00B80212"/>
    <w:rsid w:val="00B827F5"/>
    <w:rsid w:val="00B84E3F"/>
    <w:rsid w:val="00B85EDB"/>
    <w:rsid w:val="00B863BB"/>
    <w:rsid w:val="00B86594"/>
    <w:rsid w:val="00B905B9"/>
    <w:rsid w:val="00B942A8"/>
    <w:rsid w:val="00B95EA7"/>
    <w:rsid w:val="00B96D8C"/>
    <w:rsid w:val="00BA0DAB"/>
    <w:rsid w:val="00BA11B0"/>
    <w:rsid w:val="00BA3743"/>
    <w:rsid w:val="00BB0CC2"/>
    <w:rsid w:val="00BB0F8A"/>
    <w:rsid w:val="00BB0FD7"/>
    <w:rsid w:val="00BB454D"/>
    <w:rsid w:val="00BB63FE"/>
    <w:rsid w:val="00BC16E4"/>
    <w:rsid w:val="00BC6E72"/>
    <w:rsid w:val="00BD19B7"/>
    <w:rsid w:val="00BE050E"/>
    <w:rsid w:val="00BE05DC"/>
    <w:rsid w:val="00BE150F"/>
    <w:rsid w:val="00BE293C"/>
    <w:rsid w:val="00BE6E2F"/>
    <w:rsid w:val="00C020AE"/>
    <w:rsid w:val="00C04555"/>
    <w:rsid w:val="00C11491"/>
    <w:rsid w:val="00C12727"/>
    <w:rsid w:val="00C150C6"/>
    <w:rsid w:val="00C20EC7"/>
    <w:rsid w:val="00C409C8"/>
    <w:rsid w:val="00C418A3"/>
    <w:rsid w:val="00C447B9"/>
    <w:rsid w:val="00C4549A"/>
    <w:rsid w:val="00C47953"/>
    <w:rsid w:val="00C510FC"/>
    <w:rsid w:val="00C51544"/>
    <w:rsid w:val="00C54F90"/>
    <w:rsid w:val="00C60B84"/>
    <w:rsid w:val="00C618D8"/>
    <w:rsid w:val="00C62FB3"/>
    <w:rsid w:val="00C63367"/>
    <w:rsid w:val="00C63E0C"/>
    <w:rsid w:val="00C65318"/>
    <w:rsid w:val="00C66D06"/>
    <w:rsid w:val="00C67060"/>
    <w:rsid w:val="00C6772D"/>
    <w:rsid w:val="00C701C5"/>
    <w:rsid w:val="00C70E81"/>
    <w:rsid w:val="00C72A31"/>
    <w:rsid w:val="00C74F4B"/>
    <w:rsid w:val="00C77192"/>
    <w:rsid w:val="00C85448"/>
    <w:rsid w:val="00C8783E"/>
    <w:rsid w:val="00C92EC7"/>
    <w:rsid w:val="00C951FD"/>
    <w:rsid w:val="00C9657B"/>
    <w:rsid w:val="00C97281"/>
    <w:rsid w:val="00CA1848"/>
    <w:rsid w:val="00CA1C70"/>
    <w:rsid w:val="00CA4E13"/>
    <w:rsid w:val="00CA5C0F"/>
    <w:rsid w:val="00CA5D51"/>
    <w:rsid w:val="00CB18F1"/>
    <w:rsid w:val="00CB5766"/>
    <w:rsid w:val="00CB5FFD"/>
    <w:rsid w:val="00CB79D9"/>
    <w:rsid w:val="00CC33F9"/>
    <w:rsid w:val="00CC4121"/>
    <w:rsid w:val="00CC4A1B"/>
    <w:rsid w:val="00CD48D2"/>
    <w:rsid w:val="00CD6941"/>
    <w:rsid w:val="00CE0BD9"/>
    <w:rsid w:val="00CE195A"/>
    <w:rsid w:val="00CE1BB7"/>
    <w:rsid w:val="00CF6644"/>
    <w:rsid w:val="00D01D52"/>
    <w:rsid w:val="00D06ADD"/>
    <w:rsid w:val="00D10A4F"/>
    <w:rsid w:val="00D1346D"/>
    <w:rsid w:val="00D14A69"/>
    <w:rsid w:val="00D15107"/>
    <w:rsid w:val="00D20143"/>
    <w:rsid w:val="00D234EF"/>
    <w:rsid w:val="00D278D2"/>
    <w:rsid w:val="00D30F65"/>
    <w:rsid w:val="00D337BC"/>
    <w:rsid w:val="00D36246"/>
    <w:rsid w:val="00D41270"/>
    <w:rsid w:val="00D46534"/>
    <w:rsid w:val="00D50175"/>
    <w:rsid w:val="00D525F4"/>
    <w:rsid w:val="00D553E0"/>
    <w:rsid w:val="00D56394"/>
    <w:rsid w:val="00D56B82"/>
    <w:rsid w:val="00D57007"/>
    <w:rsid w:val="00D579BC"/>
    <w:rsid w:val="00D60EAF"/>
    <w:rsid w:val="00D639E0"/>
    <w:rsid w:val="00D64101"/>
    <w:rsid w:val="00D65FD3"/>
    <w:rsid w:val="00D811EC"/>
    <w:rsid w:val="00D823EA"/>
    <w:rsid w:val="00D82CA1"/>
    <w:rsid w:val="00D84A40"/>
    <w:rsid w:val="00D94D62"/>
    <w:rsid w:val="00D9704E"/>
    <w:rsid w:val="00DA0FF2"/>
    <w:rsid w:val="00DA2925"/>
    <w:rsid w:val="00DB1E31"/>
    <w:rsid w:val="00DB4ABF"/>
    <w:rsid w:val="00DB6978"/>
    <w:rsid w:val="00DB7A70"/>
    <w:rsid w:val="00DC1990"/>
    <w:rsid w:val="00DC4A00"/>
    <w:rsid w:val="00DC701A"/>
    <w:rsid w:val="00DD090A"/>
    <w:rsid w:val="00DD1D32"/>
    <w:rsid w:val="00DD5553"/>
    <w:rsid w:val="00DD7A7D"/>
    <w:rsid w:val="00DE3FDF"/>
    <w:rsid w:val="00DE779F"/>
    <w:rsid w:val="00E013D3"/>
    <w:rsid w:val="00E050DC"/>
    <w:rsid w:val="00E07FE1"/>
    <w:rsid w:val="00E13075"/>
    <w:rsid w:val="00E13093"/>
    <w:rsid w:val="00E148D9"/>
    <w:rsid w:val="00E14933"/>
    <w:rsid w:val="00E2098A"/>
    <w:rsid w:val="00E22014"/>
    <w:rsid w:val="00E30422"/>
    <w:rsid w:val="00E3609D"/>
    <w:rsid w:val="00E36DCB"/>
    <w:rsid w:val="00E40751"/>
    <w:rsid w:val="00E40F5F"/>
    <w:rsid w:val="00E43263"/>
    <w:rsid w:val="00E476D7"/>
    <w:rsid w:val="00E5045E"/>
    <w:rsid w:val="00E507C5"/>
    <w:rsid w:val="00E53B00"/>
    <w:rsid w:val="00E5413C"/>
    <w:rsid w:val="00E565A4"/>
    <w:rsid w:val="00E61909"/>
    <w:rsid w:val="00E65712"/>
    <w:rsid w:val="00E752F4"/>
    <w:rsid w:val="00E85AB1"/>
    <w:rsid w:val="00E902A7"/>
    <w:rsid w:val="00E91D2A"/>
    <w:rsid w:val="00E9412B"/>
    <w:rsid w:val="00E95009"/>
    <w:rsid w:val="00EA2A05"/>
    <w:rsid w:val="00EA3391"/>
    <w:rsid w:val="00EA3D7E"/>
    <w:rsid w:val="00EA41B0"/>
    <w:rsid w:val="00EA7593"/>
    <w:rsid w:val="00EA7E97"/>
    <w:rsid w:val="00EB0FD8"/>
    <w:rsid w:val="00EB7CEE"/>
    <w:rsid w:val="00EC1BD7"/>
    <w:rsid w:val="00EC56B5"/>
    <w:rsid w:val="00EC76B4"/>
    <w:rsid w:val="00ED0069"/>
    <w:rsid w:val="00ED0F4E"/>
    <w:rsid w:val="00ED1A45"/>
    <w:rsid w:val="00ED3D8B"/>
    <w:rsid w:val="00ED42CC"/>
    <w:rsid w:val="00ED527F"/>
    <w:rsid w:val="00ED6A76"/>
    <w:rsid w:val="00ED7DDE"/>
    <w:rsid w:val="00EE425D"/>
    <w:rsid w:val="00EF0A96"/>
    <w:rsid w:val="00EF0AC6"/>
    <w:rsid w:val="00EF1436"/>
    <w:rsid w:val="00EF1DF6"/>
    <w:rsid w:val="00EF28BA"/>
    <w:rsid w:val="00EF4ED5"/>
    <w:rsid w:val="00EF5804"/>
    <w:rsid w:val="00F051D5"/>
    <w:rsid w:val="00F0726A"/>
    <w:rsid w:val="00F07656"/>
    <w:rsid w:val="00F119D3"/>
    <w:rsid w:val="00F12837"/>
    <w:rsid w:val="00F14283"/>
    <w:rsid w:val="00F21049"/>
    <w:rsid w:val="00F23728"/>
    <w:rsid w:val="00F26C08"/>
    <w:rsid w:val="00F32522"/>
    <w:rsid w:val="00F35B9C"/>
    <w:rsid w:val="00F42525"/>
    <w:rsid w:val="00F45249"/>
    <w:rsid w:val="00F47993"/>
    <w:rsid w:val="00F52300"/>
    <w:rsid w:val="00F531AB"/>
    <w:rsid w:val="00F533EF"/>
    <w:rsid w:val="00F565E1"/>
    <w:rsid w:val="00F61822"/>
    <w:rsid w:val="00F62198"/>
    <w:rsid w:val="00F6736E"/>
    <w:rsid w:val="00F67B30"/>
    <w:rsid w:val="00F71B2F"/>
    <w:rsid w:val="00F725CC"/>
    <w:rsid w:val="00F776D4"/>
    <w:rsid w:val="00F80A48"/>
    <w:rsid w:val="00F80EF9"/>
    <w:rsid w:val="00F824CB"/>
    <w:rsid w:val="00F839A8"/>
    <w:rsid w:val="00F936EB"/>
    <w:rsid w:val="00F961AF"/>
    <w:rsid w:val="00F97CEC"/>
    <w:rsid w:val="00F97E16"/>
    <w:rsid w:val="00FA0A14"/>
    <w:rsid w:val="00FA72F1"/>
    <w:rsid w:val="00FB023C"/>
    <w:rsid w:val="00FB4321"/>
    <w:rsid w:val="00FB64B6"/>
    <w:rsid w:val="00FC004C"/>
    <w:rsid w:val="00FC5B03"/>
    <w:rsid w:val="00FD3981"/>
    <w:rsid w:val="00FD68E5"/>
    <w:rsid w:val="00FD6D52"/>
    <w:rsid w:val="00FD7358"/>
    <w:rsid w:val="00FD78EC"/>
    <w:rsid w:val="00FE536B"/>
    <w:rsid w:val="00FE6475"/>
    <w:rsid w:val="00FF4A99"/>
    <w:rsid w:val="00FF61EC"/>
    <w:rsid w:val="00FF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F2932"/>
  <w15:docId w15:val="{EC439854-AE0E-4916-A677-CA95DE34C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823EA"/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14004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497E5D"/>
    <w:pPr>
      <w:ind w:left="720"/>
      <w:contextualSpacing/>
    </w:pPr>
  </w:style>
  <w:style w:type="paragraph" w:customStyle="1" w:styleId="ConsPlusNormal">
    <w:name w:val="ConsPlusNormal"/>
    <w:rsid w:val="003F3C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F3C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5">
    <w:name w:val="Table Grid"/>
    <w:basedOn w:val="a2"/>
    <w:rsid w:val="00BB0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0"/>
    <w:link w:val="a7"/>
    <w:semiHidden/>
    <w:unhideWhenUsed/>
    <w:rsid w:val="001428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semiHidden/>
    <w:rsid w:val="0014285C"/>
    <w:rPr>
      <w:rFonts w:ascii="Segoe UI" w:hAnsi="Segoe UI" w:cs="Segoe UI"/>
      <w:sz w:val="18"/>
      <w:szCs w:val="18"/>
    </w:rPr>
  </w:style>
  <w:style w:type="character" w:styleId="a8">
    <w:name w:val="Hyperlink"/>
    <w:basedOn w:val="a1"/>
    <w:unhideWhenUsed/>
    <w:rsid w:val="00516ADC"/>
    <w:rPr>
      <w:color w:val="0000FF" w:themeColor="hyperlink"/>
      <w:u w:val="single"/>
    </w:rPr>
  </w:style>
  <w:style w:type="character" w:styleId="a9">
    <w:name w:val="annotation reference"/>
    <w:basedOn w:val="a1"/>
    <w:unhideWhenUsed/>
    <w:rsid w:val="00100D4E"/>
    <w:rPr>
      <w:sz w:val="16"/>
      <w:szCs w:val="16"/>
    </w:rPr>
  </w:style>
  <w:style w:type="paragraph" w:styleId="aa">
    <w:name w:val="annotation text"/>
    <w:basedOn w:val="a0"/>
    <w:link w:val="ab"/>
    <w:unhideWhenUsed/>
    <w:rsid w:val="00100D4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1"/>
    <w:link w:val="aa"/>
    <w:rsid w:val="00100D4E"/>
    <w:rPr>
      <w:sz w:val="20"/>
      <w:szCs w:val="20"/>
    </w:rPr>
  </w:style>
  <w:style w:type="paragraph" w:styleId="ac">
    <w:name w:val="annotation subject"/>
    <w:basedOn w:val="aa"/>
    <w:next w:val="aa"/>
    <w:link w:val="ad"/>
    <w:unhideWhenUsed/>
    <w:rsid w:val="00100D4E"/>
    <w:rPr>
      <w:b/>
      <w:bCs/>
    </w:rPr>
  </w:style>
  <w:style w:type="character" w:customStyle="1" w:styleId="ad">
    <w:name w:val="Тема примечания Знак"/>
    <w:basedOn w:val="ab"/>
    <w:link w:val="ac"/>
    <w:rsid w:val="00100D4E"/>
    <w:rPr>
      <w:b/>
      <w:bCs/>
      <w:sz w:val="20"/>
      <w:szCs w:val="20"/>
    </w:rPr>
  </w:style>
  <w:style w:type="character" w:customStyle="1" w:styleId="1">
    <w:name w:val="Основной текст Знак1"/>
    <w:basedOn w:val="a1"/>
    <w:link w:val="ae"/>
    <w:uiPriority w:val="99"/>
    <w:locked/>
    <w:rsid w:val="00312685"/>
    <w:rPr>
      <w:rFonts w:ascii="Times New Roman" w:hAnsi="Times New Roman" w:cs="Times New Roman"/>
      <w:sz w:val="25"/>
      <w:szCs w:val="25"/>
      <w:shd w:val="clear" w:color="auto" w:fill="FFFFFF"/>
    </w:rPr>
  </w:style>
  <w:style w:type="paragraph" w:styleId="ae">
    <w:name w:val="Body Text"/>
    <w:basedOn w:val="a0"/>
    <w:link w:val="1"/>
    <w:uiPriority w:val="99"/>
    <w:rsid w:val="00312685"/>
    <w:pPr>
      <w:shd w:val="clear" w:color="auto" w:fill="FFFFFF"/>
      <w:spacing w:after="0" w:line="565" w:lineRule="exact"/>
      <w:jc w:val="center"/>
    </w:pPr>
    <w:rPr>
      <w:rFonts w:ascii="Times New Roman" w:hAnsi="Times New Roman" w:cs="Times New Roman"/>
      <w:sz w:val="25"/>
      <w:szCs w:val="25"/>
    </w:rPr>
  </w:style>
  <w:style w:type="character" w:customStyle="1" w:styleId="af">
    <w:name w:val="Основной текст Знак"/>
    <w:basedOn w:val="a1"/>
    <w:rsid w:val="00312685"/>
  </w:style>
  <w:style w:type="character" w:styleId="af0">
    <w:name w:val="Unresolved Mention"/>
    <w:basedOn w:val="a1"/>
    <w:uiPriority w:val="99"/>
    <w:semiHidden/>
    <w:unhideWhenUsed/>
    <w:rsid w:val="00927025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30192E"/>
    <w:pPr>
      <w:spacing w:after="0" w:line="240" w:lineRule="auto"/>
    </w:pPr>
  </w:style>
  <w:style w:type="paragraph" w:styleId="af2">
    <w:name w:val="No Spacing"/>
    <w:uiPriority w:val="1"/>
    <w:qFormat/>
    <w:rsid w:val="000D58DB"/>
    <w:pPr>
      <w:spacing w:after="0" w:line="240" w:lineRule="auto"/>
    </w:pPr>
  </w:style>
  <w:style w:type="paragraph" w:styleId="af3">
    <w:name w:val="header"/>
    <w:basedOn w:val="a0"/>
    <w:link w:val="af4"/>
    <w:uiPriority w:val="99"/>
    <w:unhideWhenUsed/>
    <w:rsid w:val="00D65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1"/>
    <w:link w:val="af3"/>
    <w:uiPriority w:val="99"/>
    <w:rsid w:val="00D65FD3"/>
  </w:style>
  <w:style w:type="paragraph" w:styleId="af5">
    <w:name w:val="footer"/>
    <w:basedOn w:val="a0"/>
    <w:link w:val="af6"/>
    <w:unhideWhenUsed/>
    <w:rsid w:val="00D65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1"/>
    <w:link w:val="af5"/>
    <w:rsid w:val="00D65FD3"/>
  </w:style>
  <w:style w:type="character" w:customStyle="1" w:styleId="30">
    <w:name w:val="Заголовок 3 Знак"/>
    <w:basedOn w:val="a1"/>
    <w:link w:val="3"/>
    <w:uiPriority w:val="9"/>
    <w:semiHidden/>
    <w:rsid w:val="0014004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Ieieeeieiioeooe">
    <w:name w:val="Ie?iee eieiioeooe"/>
    <w:basedOn w:val="a0"/>
    <w:rsid w:val="00140041"/>
    <w:pPr>
      <w:tabs>
        <w:tab w:val="center" w:pos="4153"/>
        <w:tab w:val="right" w:pos="8306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ody Text Indent"/>
    <w:basedOn w:val="a0"/>
    <w:link w:val="af8"/>
    <w:rsid w:val="00140041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8">
    <w:name w:val="Основной текст с отступом Знак"/>
    <w:basedOn w:val="a1"/>
    <w:link w:val="af7"/>
    <w:rsid w:val="0014004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12">
    <w:name w:val="Font Style12"/>
    <w:uiPriority w:val="99"/>
    <w:rsid w:val="00140041"/>
    <w:rPr>
      <w:rFonts w:ascii="Times New Roman" w:hAnsi="Times New Roman" w:cs="Times New Roman"/>
      <w:sz w:val="26"/>
      <w:szCs w:val="26"/>
    </w:rPr>
  </w:style>
  <w:style w:type="paragraph" w:styleId="af9">
    <w:name w:val="Document Map"/>
    <w:basedOn w:val="a0"/>
    <w:link w:val="afa"/>
    <w:uiPriority w:val="99"/>
    <w:semiHidden/>
    <w:unhideWhenUsed/>
    <w:rsid w:val="00140041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a">
    <w:name w:val="Схема документа Знак"/>
    <w:basedOn w:val="a1"/>
    <w:link w:val="af9"/>
    <w:uiPriority w:val="99"/>
    <w:semiHidden/>
    <w:rsid w:val="0014004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31">
    <w:name w:val="Стиль3"/>
    <w:basedOn w:val="a0"/>
    <w:rsid w:val="0014004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2">
    <w:name w:val="Стиль3 Знак Знак"/>
    <w:basedOn w:val="Ieieeeieiioeooe"/>
    <w:link w:val="33"/>
    <w:rsid w:val="00140041"/>
    <w:pPr>
      <w:widowControl w:val="0"/>
      <w:tabs>
        <w:tab w:val="clear" w:pos="4153"/>
        <w:tab w:val="clear" w:pos="8306"/>
        <w:tab w:val="num" w:pos="227"/>
      </w:tabs>
      <w:autoSpaceDE/>
      <w:autoSpaceDN/>
      <w:jc w:val="both"/>
      <w:textAlignment w:val="baseline"/>
    </w:pPr>
    <w:rPr>
      <w:szCs w:val="20"/>
      <w:lang w:val="x-none" w:eastAsia="x-none"/>
    </w:rPr>
  </w:style>
  <w:style w:type="character" w:customStyle="1" w:styleId="33">
    <w:name w:val="Стиль3 Знак Знак Знак"/>
    <w:link w:val="32"/>
    <w:rsid w:val="0014004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34">
    <w:name w:val="Знак3"/>
    <w:basedOn w:val="a0"/>
    <w:next w:val="a0"/>
    <w:rsid w:val="00140041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2">
    <w:name w:val="Body Text Indent 2"/>
    <w:basedOn w:val="a0"/>
    <w:link w:val="20"/>
    <w:uiPriority w:val="99"/>
    <w:semiHidden/>
    <w:unhideWhenUsed/>
    <w:rsid w:val="00140041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140041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FR2">
    <w:name w:val="FR2"/>
    <w:rsid w:val="00140041"/>
    <w:pPr>
      <w:widowControl w:val="0"/>
      <w:spacing w:after="0" w:line="240" w:lineRule="auto"/>
    </w:pPr>
    <w:rPr>
      <w:rFonts w:ascii="Arial" w:eastAsia="MS Mincho" w:hAnsi="Arial" w:cs="Arial"/>
      <w:sz w:val="16"/>
      <w:szCs w:val="16"/>
      <w:lang w:eastAsia="ru-RU"/>
    </w:rPr>
  </w:style>
  <w:style w:type="paragraph" w:customStyle="1" w:styleId="ConsNonformat">
    <w:name w:val="ConsNonformat"/>
    <w:rsid w:val="001400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0"/>
    <w:link w:val="22"/>
    <w:unhideWhenUsed/>
    <w:rsid w:val="00140041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2">
    <w:name w:val="Основной текст 2 Знак"/>
    <w:basedOn w:val="a1"/>
    <w:link w:val="21"/>
    <w:rsid w:val="00140041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35">
    <w:name w:val="Body Text Indent 3"/>
    <w:basedOn w:val="a0"/>
    <w:link w:val="36"/>
    <w:uiPriority w:val="99"/>
    <w:semiHidden/>
    <w:unhideWhenUsed/>
    <w:rsid w:val="0014004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6">
    <w:name w:val="Основной текст с отступом 3 Знак"/>
    <w:basedOn w:val="a1"/>
    <w:link w:val="35"/>
    <w:uiPriority w:val="99"/>
    <w:semiHidden/>
    <w:rsid w:val="0014004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10">
    <w:name w:val="Стиль1"/>
    <w:basedOn w:val="a0"/>
    <w:rsid w:val="00140041"/>
    <w:pPr>
      <w:snapToGrid w:val="0"/>
      <w:spacing w:before="120"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5">
    <w:name w:val="заголовок 5"/>
    <w:basedOn w:val="a0"/>
    <w:next w:val="a0"/>
    <w:rsid w:val="00140041"/>
    <w:pPr>
      <w:keepNext/>
      <w:widowControl w:val="0"/>
      <w:snapToGrid w:val="0"/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FR3">
    <w:name w:val="FR3"/>
    <w:rsid w:val="00140041"/>
    <w:pPr>
      <w:widowControl w:val="0"/>
      <w:spacing w:after="0" w:line="240" w:lineRule="auto"/>
    </w:pPr>
    <w:rPr>
      <w:rFonts w:ascii="Arial" w:eastAsia="Times New Roman" w:hAnsi="Arial" w:cs="Times New Roman"/>
      <w:sz w:val="12"/>
      <w:szCs w:val="20"/>
      <w:lang w:eastAsia="ru-RU"/>
    </w:rPr>
  </w:style>
  <w:style w:type="paragraph" w:customStyle="1" w:styleId="afb">
    <w:basedOn w:val="a0"/>
    <w:next w:val="afc"/>
    <w:link w:val="afd"/>
    <w:rsid w:val="00140041"/>
    <w:pPr>
      <w:spacing w:before="100" w:beforeAutospacing="1" w:after="100" w:afterAutospacing="1" w:line="240" w:lineRule="auto"/>
    </w:pPr>
    <w:rPr>
      <w:b/>
      <w:sz w:val="28"/>
    </w:rPr>
  </w:style>
  <w:style w:type="character" w:customStyle="1" w:styleId="afd">
    <w:name w:val="Название Знак"/>
    <w:link w:val="afb"/>
    <w:rsid w:val="00140041"/>
    <w:rPr>
      <w:b/>
      <w:sz w:val="28"/>
    </w:rPr>
  </w:style>
  <w:style w:type="character" w:customStyle="1" w:styleId="iiianoaieou">
    <w:name w:val="iiia? no?aieou"/>
    <w:rsid w:val="00140041"/>
  </w:style>
  <w:style w:type="paragraph" w:customStyle="1" w:styleId="Aaoieeeieiioeooe">
    <w:name w:val="Aa?oiee eieiioeooe"/>
    <w:basedOn w:val="a0"/>
    <w:rsid w:val="00140041"/>
    <w:pPr>
      <w:tabs>
        <w:tab w:val="center" w:pos="4153"/>
        <w:tab w:val="right" w:pos="8306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e">
    <w:name w:val="page number"/>
    <w:rsid w:val="00140041"/>
  </w:style>
  <w:style w:type="paragraph" w:styleId="a">
    <w:name w:val="List Bullet"/>
    <w:basedOn w:val="a0"/>
    <w:link w:val="aff"/>
    <w:autoRedefine/>
    <w:rsid w:val="00140041"/>
    <w:pPr>
      <w:numPr>
        <w:numId w:val="1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f">
    <w:name w:val="Маркированный список Знак"/>
    <w:link w:val="a"/>
    <w:rsid w:val="0014004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11">
    <w:name w:val="Font Style11"/>
    <w:uiPriority w:val="99"/>
    <w:rsid w:val="00140041"/>
    <w:rPr>
      <w:rFonts w:ascii="Times New Roman" w:hAnsi="Times New Roman" w:cs="Times New Roman"/>
      <w:sz w:val="26"/>
      <w:szCs w:val="26"/>
    </w:rPr>
  </w:style>
  <w:style w:type="numbering" w:customStyle="1" w:styleId="11">
    <w:name w:val="Нет списка1"/>
    <w:next w:val="a3"/>
    <w:semiHidden/>
    <w:rsid w:val="00140041"/>
  </w:style>
  <w:style w:type="character" w:customStyle="1" w:styleId="FontStyle13">
    <w:name w:val="Font Style13"/>
    <w:rsid w:val="00140041"/>
    <w:rPr>
      <w:rFonts w:ascii="Times New Roman" w:hAnsi="Times New Roman" w:cs="Times New Roman"/>
      <w:sz w:val="22"/>
      <w:szCs w:val="22"/>
    </w:rPr>
  </w:style>
  <w:style w:type="paragraph" w:styleId="23">
    <w:name w:val="List 2"/>
    <w:basedOn w:val="a0"/>
    <w:rsid w:val="00140041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4">
    <w:name w:val="c4"/>
    <w:rsid w:val="00140041"/>
  </w:style>
  <w:style w:type="character" w:customStyle="1" w:styleId="a01">
    <w:name w:val="a01"/>
    <w:rsid w:val="00140041"/>
  </w:style>
  <w:style w:type="paragraph" w:customStyle="1" w:styleId="newncpi">
    <w:name w:val="newncpi"/>
    <w:basedOn w:val="a0"/>
    <w:rsid w:val="00140041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0"/>
    <w:rsid w:val="00140041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0">
    <w:name w:val="Plain Text"/>
    <w:basedOn w:val="a0"/>
    <w:link w:val="aff1"/>
    <w:rsid w:val="00140041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1">
    <w:name w:val="Текст Знак"/>
    <w:basedOn w:val="a1"/>
    <w:link w:val="aff0"/>
    <w:rsid w:val="0014004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7">
    <w:name w:val="Body Text 3"/>
    <w:basedOn w:val="a0"/>
    <w:link w:val="38"/>
    <w:rsid w:val="0014004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8">
    <w:name w:val="Основной текст 3 Знак"/>
    <w:basedOn w:val="a1"/>
    <w:link w:val="37"/>
    <w:rsid w:val="0014004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style-span">
    <w:name w:val="apple-style-span"/>
    <w:rsid w:val="00140041"/>
  </w:style>
  <w:style w:type="paragraph" w:customStyle="1" w:styleId="ConsNormal">
    <w:name w:val="ConsNormal"/>
    <w:rsid w:val="0014004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FontStyle35">
    <w:name w:val="Font Style35"/>
    <w:rsid w:val="0014004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140041"/>
    <w:pPr>
      <w:widowControl w:val="0"/>
      <w:autoSpaceDE w:val="0"/>
      <w:autoSpaceDN w:val="0"/>
      <w:adjustRightInd w:val="0"/>
      <w:spacing w:after="0" w:line="288" w:lineRule="exact"/>
      <w:ind w:firstLine="58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">
    <w:name w:val="justify"/>
    <w:basedOn w:val="a0"/>
    <w:rsid w:val="0014004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y2">
    <w:name w:val="y2"/>
    <w:rsid w:val="00140041"/>
    <w:rPr>
      <w:i/>
      <w:iCs/>
      <w:u w:val="single"/>
    </w:rPr>
  </w:style>
  <w:style w:type="paragraph" w:styleId="aff2">
    <w:name w:val="footnote text"/>
    <w:basedOn w:val="a0"/>
    <w:link w:val="aff3"/>
    <w:semiHidden/>
    <w:rsid w:val="00140041"/>
    <w:pPr>
      <w:keepNext/>
      <w:spacing w:after="0" w:line="240" w:lineRule="auto"/>
      <w:ind w:firstLine="709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ff3">
    <w:name w:val="Текст сноски Знак"/>
    <w:basedOn w:val="a1"/>
    <w:link w:val="aff2"/>
    <w:semiHidden/>
    <w:rsid w:val="00140041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220">
    <w:name w:val="Основной текст 22"/>
    <w:basedOn w:val="a0"/>
    <w:rsid w:val="00140041"/>
    <w:pPr>
      <w:overflowPunct w:val="0"/>
      <w:autoSpaceDE w:val="0"/>
      <w:autoSpaceDN w:val="0"/>
      <w:adjustRightInd w:val="0"/>
      <w:spacing w:after="0" w:line="240" w:lineRule="auto"/>
      <w:ind w:right="272"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4">
    <w:name w:val="Title"/>
    <w:basedOn w:val="a0"/>
    <w:next w:val="a0"/>
    <w:link w:val="aff5"/>
    <w:uiPriority w:val="10"/>
    <w:qFormat/>
    <w:rsid w:val="0014004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5">
    <w:name w:val="Заголовок Знак"/>
    <w:basedOn w:val="a1"/>
    <w:link w:val="aff4"/>
    <w:uiPriority w:val="10"/>
    <w:rsid w:val="001400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c">
    <w:name w:val="Normal (Web)"/>
    <w:basedOn w:val="a0"/>
    <w:uiPriority w:val="99"/>
    <w:semiHidden/>
    <w:unhideWhenUsed/>
    <w:rsid w:val="00140041"/>
    <w:rPr>
      <w:rFonts w:ascii="Times New Roman" w:hAnsi="Times New Roman" w:cs="Times New Roman"/>
      <w:sz w:val="24"/>
      <w:szCs w:val="24"/>
    </w:rPr>
  </w:style>
  <w:style w:type="paragraph" w:customStyle="1" w:styleId="EmptyLayoutCell">
    <w:name w:val="EmptyLayoutCell"/>
    <w:basedOn w:val="a0"/>
    <w:rsid w:val="00B2762C"/>
    <w:pPr>
      <w:spacing w:after="0" w:line="240" w:lineRule="auto"/>
    </w:pPr>
    <w:rPr>
      <w:rFonts w:ascii="Times New Roman" w:eastAsia="Times New Roman" w:hAnsi="Times New Roman" w:cs="Times New Roman"/>
      <w:sz w:val="2"/>
      <w:szCs w:val="20"/>
      <w:lang w:val="en-US"/>
    </w:rPr>
  </w:style>
  <w:style w:type="paragraph" w:customStyle="1" w:styleId="aff6">
    <w:basedOn w:val="a0"/>
    <w:next w:val="afc"/>
    <w:uiPriority w:val="99"/>
    <w:rsid w:val="00904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07446C"/>
    <w:rPr>
      <w:rFonts w:ascii="Times New Roman" w:hAnsi="Times New Roman" w:cs="Times New Roman"/>
      <w:sz w:val="20"/>
      <w:szCs w:val="20"/>
    </w:rPr>
  </w:style>
  <w:style w:type="character" w:customStyle="1" w:styleId="ui-provider">
    <w:name w:val="ui-provider"/>
    <w:basedOn w:val="a1"/>
    <w:rsid w:val="00BE05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7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gorov@a-100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a-100development.by/tendery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komarova@a-100.by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&#1072;-100@a-100.by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komarova@a-100.by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komarova@a-100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8534CC2E882B574D87BCA830CC5A2249" ma:contentTypeVersion="16" ma:contentTypeDescription="Создание документа." ma:contentTypeScope="" ma:versionID="02256c1ffd7a1123b4bd01d4a6f8c83b">
  <xsd:schema xmlns:xsd="http://www.w3.org/2001/XMLSchema" xmlns:xs="http://www.w3.org/2001/XMLSchema" xmlns:p="http://schemas.microsoft.com/office/2006/metadata/properties" xmlns:ns2="2e4b7cad-0364-42dc-a23d-693d196cb5cb" xmlns:ns3="d1a9439d-82dd-455c-8530-b3885667e8cd" xmlns:ns4="5b26dc1a-5984-418b-b366-449f34d8fcac" xmlns:ns5="c49b7652-cee9-4af1-b595-ed89afefe138" targetNamespace="http://schemas.microsoft.com/office/2006/metadata/properties" ma:root="true" ma:fieldsID="529f3bbc3e5f82e4fe09a838b9d9b301" ns2:_="" ns3:_="" ns4:_="" ns5:_="">
    <xsd:import namespace="2e4b7cad-0364-42dc-a23d-693d196cb5cb"/>
    <xsd:import namespace="d1a9439d-82dd-455c-8530-b3885667e8cd"/>
    <xsd:import namespace="5b26dc1a-5984-418b-b366-449f34d8fcac"/>
    <xsd:import namespace="c49b7652-cee9-4af1-b595-ed89afefe1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4:SharedWithUsers" minOccurs="0"/>
                <xsd:element ref="ns4:SharedWithDetails" minOccurs="0"/>
                <xsd:element ref="ns5:MediaServiceAutoTags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4b7cad-0364-42dc-a23d-693d196cb5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description="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bd1d8897-ddf0-45d4-baec-103cc115b1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a9439d-82dd-455c-8530-b3885667e8cd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9ab745d-7999-40a3-8a00-1aa0638c06d4}" ma:internalName="TaxCatchAll" ma:showField="CatchAllData" ma:web="d1a9439d-82dd-455c-8530-b3885667e8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26dc1a-5984-418b-b366-449f34d8fcac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b7652-cee9-4af1-b595-ed89afefe138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4b7cad-0364-42dc-a23d-693d196cb5cb">
      <Terms xmlns="http://schemas.microsoft.com/office/infopath/2007/PartnerControls"/>
    </lcf76f155ced4ddcb4097134ff3c332f>
    <TaxCatchAll xmlns="d1a9439d-82dd-455c-8530-b3885667e8cd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B4AD5D-6473-4102-B08D-E70DFBC396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2BC805-E21B-4605-9734-9281EE9408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4b7cad-0364-42dc-a23d-693d196cb5cb"/>
    <ds:schemaRef ds:uri="d1a9439d-82dd-455c-8530-b3885667e8cd"/>
    <ds:schemaRef ds:uri="5b26dc1a-5984-418b-b366-449f34d8fcac"/>
    <ds:schemaRef ds:uri="c49b7652-cee9-4af1-b595-ed89afefe1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3D4BBD-6718-4DA4-85FE-4AC29CA3620B}">
  <ds:schemaRefs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624c5ed1-cf46-4564-9470-c1584d59dea5"/>
    <ds:schemaRef ds:uri="http://purl.org/dc/elements/1.1/"/>
    <ds:schemaRef ds:uri="af101de2-c27a-4604-9aad-773015cc9a8e"/>
    <ds:schemaRef ds:uri="http://www.w3.org/XML/1998/namespace"/>
    <ds:schemaRef ds:uri="http://purl.org/dc/dcmitype/"/>
    <ds:schemaRef ds:uri="c49b7652-cee9-4af1-b595-ed89afefe138"/>
    <ds:schemaRef ds:uri="5b26dc1a-5984-418b-b366-449f34d8fcac"/>
    <ds:schemaRef ds:uri="2e4b7cad-0364-42dc-a23d-693d196cb5cb"/>
    <ds:schemaRef ds:uri="d1a9439d-82dd-455c-8530-b3885667e8cd"/>
  </ds:schemaRefs>
</ds:datastoreItem>
</file>

<file path=customXml/itemProps4.xml><?xml version="1.0" encoding="utf-8"?>
<ds:datastoreItem xmlns:ds="http://schemas.openxmlformats.org/officeDocument/2006/customXml" ds:itemID="{457D2536-7972-4EBA-B206-FDFDD71258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10</Pages>
  <Words>3392</Words>
  <Characters>19340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Цвирко Светлана</dc:creator>
  <cp:lastModifiedBy>Комарова Виктория</cp:lastModifiedBy>
  <cp:revision>86</cp:revision>
  <cp:lastPrinted>2019-10-28T14:29:00Z</cp:lastPrinted>
  <dcterms:created xsi:type="dcterms:W3CDTF">2022-09-01T12:41:00Z</dcterms:created>
  <dcterms:modified xsi:type="dcterms:W3CDTF">2025-04-24T07:39:00Z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0x0101008534CC2E882B574D87BCA830CC5A2249</vt:lpwstr>
  </property>
  <property fmtid="{D5CDD505-2E9C-101B-9397-08002B2CF9AE}" pid="3" name="MediaServiceImageTags">
    <vt:lpwstr/>
  </property>
</Properties>
</file>